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4"/>
        </w:rPr>
      </w:pPr>
      <w:r>
        <w:rPr>
          <w:rFonts w:hint="eastAsia"/>
          <w:b/>
          <w:bCs/>
          <w:sz w:val="24"/>
          <w:szCs w:val="24"/>
          <w:lang w:eastAsia="zh-CN"/>
        </w:rPr>
        <w:t>金融学院</w:t>
      </w:r>
      <w:r>
        <w:rPr>
          <w:rFonts w:hint="eastAsia"/>
          <w:b/>
          <w:bCs/>
          <w:sz w:val="24"/>
          <w:szCs w:val="24"/>
        </w:rPr>
        <w:t>关于开展2021年度研究生国家奖学金评审工作的通知</w:t>
      </w:r>
    </w:p>
    <w:p>
      <w:pPr>
        <w:rPr>
          <w:rFonts w:hint="eastAsia"/>
        </w:rPr>
      </w:pPr>
    </w:p>
    <w:p>
      <w:pPr>
        <w:rPr>
          <w:rFonts w:hint="eastAsia"/>
        </w:rPr>
      </w:pPr>
      <w:r>
        <w:rPr>
          <w:rFonts w:hint="eastAsia"/>
          <w:lang w:eastAsia="zh-CN"/>
        </w:rPr>
        <w:t>各研究生</w:t>
      </w:r>
      <w:r>
        <w:rPr>
          <w:rFonts w:hint="eastAsia"/>
        </w:rPr>
        <w:t>：</w:t>
      </w:r>
    </w:p>
    <w:p>
      <w:pPr>
        <w:ind w:firstLine="420" w:firstLineChars="200"/>
        <w:rPr>
          <w:rFonts w:hint="eastAsia"/>
        </w:rPr>
      </w:pPr>
      <w:r>
        <w:rPr>
          <w:rFonts w:hint="eastAsia"/>
        </w:rPr>
        <w:t>研究生国家奖学金是国家面向优秀研究生设立的最高荣誉奖项。为落实《深化新时代教育评价改革总体方案》，激发广大研究生勤奋学习、潜心科研、勇于创新、追求卓越，促进研究生德智体美劳全面发展，充分发挥研究生国家奖学金的激励导向作用，按照浙江省学生资助管理中心的工作布置，依据浙江省教育厅、财政厅相关文件及《浙江工商大学研究生国家奖学金评审办法》</w:t>
      </w:r>
      <w:r>
        <w:rPr>
          <w:rFonts w:hint="eastAsia"/>
          <w:lang w:eastAsia="zh-CN"/>
        </w:rPr>
        <w:t>和《金融学院研究生评奖推优实施办法》，</w:t>
      </w:r>
      <w:r>
        <w:rPr>
          <w:rFonts w:hint="eastAsia"/>
        </w:rPr>
        <w:t>现就</w:t>
      </w:r>
      <w:r>
        <w:rPr>
          <w:rFonts w:hint="eastAsia"/>
          <w:lang w:eastAsia="zh-CN"/>
        </w:rPr>
        <w:t>我院</w:t>
      </w:r>
      <w:r>
        <w:rPr>
          <w:rFonts w:hint="eastAsia"/>
        </w:rPr>
        <w:t>2021年研究生国家奖学金评审工作有关事宜通知如下：</w:t>
      </w:r>
    </w:p>
    <w:p>
      <w:pPr>
        <w:rPr>
          <w:rFonts w:hint="eastAsia"/>
          <w:b/>
          <w:bCs/>
        </w:rPr>
      </w:pPr>
      <w:r>
        <w:rPr>
          <w:rFonts w:hint="eastAsia"/>
          <w:b/>
          <w:bCs/>
        </w:rPr>
        <w:t>一、组织领导</w:t>
      </w:r>
    </w:p>
    <w:p>
      <w:pPr>
        <w:ind w:firstLine="420" w:firstLineChars="200"/>
        <w:rPr>
          <w:rFonts w:hint="eastAsia"/>
        </w:rPr>
      </w:pPr>
      <w:r>
        <w:rPr>
          <w:rFonts w:hint="eastAsia"/>
        </w:rPr>
        <w:t>研究生国家奖学金评审工作在学校研究生国家奖学金评审领导小组的指导下，由</w:t>
      </w:r>
      <w:r>
        <w:rPr>
          <w:rFonts w:hint="eastAsia"/>
          <w:lang w:eastAsia="zh-CN"/>
        </w:rPr>
        <w:t>金融</w:t>
      </w:r>
      <w:r>
        <w:rPr>
          <w:rFonts w:hint="eastAsia"/>
        </w:rPr>
        <w:t>学院研究生国家奖学金评审委员会</w:t>
      </w:r>
      <w:r>
        <w:rPr>
          <w:rFonts w:hint="eastAsia"/>
          <w:lang w:val="en-US" w:eastAsia="zh-CN"/>
        </w:rPr>
        <w:t>具体</w:t>
      </w:r>
      <w:r>
        <w:rPr>
          <w:rFonts w:hint="eastAsia"/>
        </w:rPr>
        <w:t>评审、确定获奖人选等</w:t>
      </w:r>
      <w:r>
        <w:rPr>
          <w:rFonts w:hint="eastAsia"/>
          <w:lang w:eastAsia="zh-CN"/>
        </w:rPr>
        <w:t>，</w:t>
      </w:r>
      <w:r>
        <w:rPr>
          <w:rFonts w:hint="eastAsia"/>
          <w:lang w:val="en-US" w:eastAsia="zh-CN"/>
        </w:rPr>
        <w:t>具体组织工作由学院学生工作办公室实施。</w:t>
      </w:r>
    </w:p>
    <w:p>
      <w:pPr>
        <w:rPr>
          <w:rFonts w:hint="eastAsia"/>
          <w:b/>
          <w:bCs/>
        </w:rPr>
      </w:pPr>
      <w:r>
        <w:rPr>
          <w:rFonts w:hint="eastAsia"/>
          <w:b/>
          <w:bCs/>
        </w:rPr>
        <w:t>二、奖励标准及名额</w:t>
      </w:r>
    </w:p>
    <w:p>
      <w:pPr>
        <w:ind w:firstLine="420" w:firstLineChars="200"/>
        <w:rPr>
          <w:rFonts w:hint="eastAsia"/>
        </w:rPr>
      </w:pPr>
      <w:r>
        <w:rPr>
          <w:rFonts w:hint="eastAsia"/>
        </w:rPr>
        <w:t>博士研究生国家奖学金每生每年3万元，硕士研究生国家奖学金每生每年2万元。2021年我</w:t>
      </w:r>
      <w:r>
        <w:rPr>
          <w:rFonts w:hint="eastAsia"/>
          <w:lang w:eastAsia="zh-CN"/>
        </w:rPr>
        <w:t>院</w:t>
      </w:r>
      <w:r>
        <w:rPr>
          <w:rFonts w:hint="eastAsia"/>
        </w:rPr>
        <w:t>国家奖学金名额为博士研究生</w:t>
      </w:r>
      <w:r>
        <w:rPr>
          <w:rFonts w:hint="eastAsia"/>
          <w:lang w:eastAsia="zh-CN"/>
        </w:rPr>
        <w:t>推荐</w:t>
      </w:r>
      <w:r>
        <w:rPr>
          <w:rFonts w:hint="eastAsia"/>
          <w:lang w:val="en-US" w:eastAsia="zh-CN"/>
        </w:rPr>
        <w:t>1</w:t>
      </w:r>
      <w:r>
        <w:rPr>
          <w:rFonts w:hint="eastAsia"/>
        </w:rPr>
        <w:t>名，硕士研究生</w:t>
      </w:r>
      <w:r>
        <w:rPr>
          <w:rFonts w:hint="eastAsia"/>
          <w:lang w:val="en-US" w:eastAsia="zh-CN"/>
        </w:rPr>
        <w:t>3</w:t>
      </w:r>
      <w:r>
        <w:rPr>
          <w:rFonts w:hint="eastAsia"/>
        </w:rPr>
        <w:t>名。</w:t>
      </w:r>
    </w:p>
    <w:p>
      <w:pPr>
        <w:rPr>
          <w:rFonts w:hint="eastAsia"/>
          <w:b/>
          <w:bCs/>
        </w:rPr>
      </w:pPr>
      <w:r>
        <w:rPr>
          <w:rFonts w:hint="eastAsia"/>
          <w:b/>
          <w:bCs/>
        </w:rPr>
        <w:t>三、申报对象和条件</w:t>
      </w:r>
    </w:p>
    <w:p>
      <w:pPr>
        <w:ind w:firstLine="420" w:firstLineChars="200"/>
        <w:rPr>
          <w:rFonts w:hint="eastAsia"/>
        </w:rPr>
      </w:pPr>
      <w:r>
        <w:rPr>
          <w:rFonts w:hint="eastAsia"/>
        </w:rPr>
        <w:t>浙江工商大学在籍的基本学制年限内的全日制、非定向研究生（全脱产学习）均有资格申请。具体条件详见《浙江工商大学研究生国家奖学金评审办法》。</w:t>
      </w:r>
    </w:p>
    <w:p>
      <w:pPr>
        <w:rPr>
          <w:rFonts w:hint="eastAsia"/>
          <w:b/>
          <w:bCs/>
        </w:rPr>
      </w:pPr>
      <w:r>
        <w:rPr>
          <w:rFonts w:hint="eastAsia"/>
          <w:b/>
          <w:bCs/>
        </w:rPr>
        <w:t>四、评审程序</w:t>
      </w:r>
      <w:bookmarkStart w:id="0" w:name="_GoBack"/>
      <w:bookmarkEnd w:id="0"/>
    </w:p>
    <w:p>
      <w:pPr>
        <w:ind w:firstLine="420" w:firstLineChars="200"/>
        <w:rPr>
          <w:rFonts w:hint="eastAsia"/>
        </w:rPr>
      </w:pPr>
      <w:r>
        <w:rPr>
          <w:rFonts w:hint="eastAsia"/>
        </w:rPr>
        <w:t>研究生国家奖学金评选的申请受理、资格审查工作均由研究生所在学院负责。研究生国家奖学金的评审采取学生个人自主申报、学院评审委员会初评推荐、校评审工作领导小组复评或审定的方式进行。</w:t>
      </w:r>
    </w:p>
    <w:p>
      <w:pPr>
        <w:ind w:firstLine="420" w:firstLineChars="200"/>
        <w:rPr>
          <w:rFonts w:hint="eastAsia"/>
        </w:rPr>
      </w:pPr>
      <w:r>
        <w:rPr>
          <w:rFonts w:hint="eastAsia"/>
        </w:rPr>
        <w:t>学院根据《浙江工商大学研究生国家奖学金评审办法》，制定或修订本学院研究生国家奖学金评审实施细则，确定学院评审委员会人员名单，向全院研究生和导师公布，并将纸质版和电子版报研工部备案。</w:t>
      </w:r>
    </w:p>
    <w:p>
      <w:pPr>
        <w:ind w:firstLine="420" w:firstLineChars="200"/>
        <w:rPr>
          <w:rFonts w:hint="eastAsia"/>
        </w:rPr>
      </w:pPr>
      <w:r>
        <w:rPr>
          <w:rFonts w:hint="eastAsia"/>
        </w:rPr>
        <w:t>（一）个人申请</w:t>
      </w:r>
    </w:p>
    <w:p>
      <w:pPr>
        <w:ind w:firstLine="420" w:firstLineChars="200"/>
        <w:rPr>
          <w:rFonts w:hint="eastAsia"/>
        </w:rPr>
      </w:pPr>
      <w:r>
        <w:rPr>
          <w:rFonts w:hint="eastAsia"/>
        </w:rPr>
        <w:t>1.博士研究生填写</w:t>
      </w:r>
      <w:r>
        <w:rPr>
          <w:rFonts w:hint="eastAsia"/>
          <w:b w:val="0"/>
          <w:bCs w:val="0"/>
          <w:color w:val="FF0000"/>
        </w:rPr>
        <w:t>《2021年博士研究生国家奖学金申请审批表》</w:t>
      </w:r>
      <w:r>
        <w:rPr>
          <w:rFonts w:hint="eastAsia"/>
        </w:rPr>
        <w:t>和</w:t>
      </w:r>
      <w:r>
        <w:rPr>
          <w:rFonts w:hint="eastAsia"/>
          <w:color w:val="FF0000"/>
        </w:rPr>
        <w:t>《2021年博士研究生国家奖学金拟推荐人员情况》</w:t>
      </w:r>
      <w:r>
        <w:rPr>
          <w:rFonts w:hint="eastAsia"/>
        </w:rPr>
        <w:t>，同时提交</w:t>
      </w:r>
      <w:r>
        <w:rPr>
          <w:rFonts w:hint="eastAsia"/>
          <w:color w:val="FF0000"/>
        </w:rPr>
        <w:t>“研究生学习成绩单”和材料清单</w:t>
      </w:r>
      <w:r>
        <w:rPr>
          <w:rFonts w:hint="eastAsia"/>
        </w:rPr>
        <w:t>，向所在学院提出申请。</w:t>
      </w:r>
    </w:p>
    <w:p>
      <w:pPr>
        <w:ind w:firstLine="420" w:firstLineChars="200"/>
        <w:rPr>
          <w:rFonts w:hint="eastAsia"/>
        </w:rPr>
      </w:pPr>
      <w:r>
        <w:rPr>
          <w:rFonts w:hint="eastAsia"/>
        </w:rPr>
        <w:t>2.硕士研究生填写</w:t>
      </w:r>
      <w:r>
        <w:rPr>
          <w:rFonts w:hint="eastAsia"/>
          <w:color w:val="FF0000"/>
        </w:rPr>
        <w:t>《2021年硕士研究生国家奖学金申请审批表》</w:t>
      </w:r>
      <w:r>
        <w:rPr>
          <w:rFonts w:hint="eastAsia"/>
        </w:rPr>
        <w:t>和</w:t>
      </w:r>
      <w:r>
        <w:rPr>
          <w:rFonts w:hint="eastAsia"/>
          <w:color w:val="FF0000"/>
        </w:rPr>
        <w:t>《2021年硕士研究生国家奖学金拟推荐人员情况》</w:t>
      </w:r>
      <w:r>
        <w:rPr>
          <w:rFonts w:hint="eastAsia"/>
        </w:rPr>
        <w:t>，同时提交</w:t>
      </w:r>
      <w:r>
        <w:rPr>
          <w:rFonts w:hint="eastAsia"/>
          <w:color w:val="FF0000"/>
        </w:rPr>
        <w:t>“研究生学习成绩单”和材料清单</w:t>
      </w:r>
      <w:r>
        <w:rPr>
          <w:rFonts w:hint="eastAsia"/>
        </w:rPr>
        <w:t>，向所在学院提出申请。</w:t>
      </w:r>
    </w:p>
    <w:p>
      <w:pPr>
        <w:ind w:firstLine="420" w:firstLineChars="200"/>
        <w:rPr>
          <w:rFonts w:hint="eastAsia"/>
        </w:rPr>
      </w:pPr>
      <w:r>
        <w:rPr>
          <w:rFonts w:hint="eastAsia"/>
        </w:rPr>
        <w:t>（二）学院初评</w:t>
      </w:r>
    </w:p>
    <w:p>
      <w:pPr>
        <w:ind w:firstLine="420" w:firstLineChars="200"/>
        <w:rPr>
          <w:rFonts w:hint="eastAsia"/>
        </w:rPr>
      </w:pPr>
      <w:r>
        <w:rPr>
          <w:rFonts w:hint="eastAsia"/>
        </w:rPr>
        <w:t>学院评审委员会依据相关文件精神和本学院的评审实施细则对本学院申请的研究生进行初评推荐。推荐拟获奖人员人数均应在限额内。</w:t>
      </w:r>
    </w:p>
    <w:p>
      <w:pPr>
        <w:ind w:firstLine="420" w:firstLineChars="200"/>
        <w:rPr>
          <w:rFonts w:hint="eastAsia"/>
        </w:rPr>
      </w:pPr>
      <w:r>
        <w:rPr>
          <w:rFonts w:hint="eastAsia"/>
        </w:rPr>
        <w:t>1.博士生国奖初评推荐结果以及相应申请材料（含《2021年博士研究生国家奖学金申请审批表》、《2021年博士研究生国家奖学金拟推荐人员情况》、“研究生学习成绩单”和佐证材料）报至研工部。同时，应进行不少于5个工作日的公示。</w:t>
      </w:r>
    </w:p>
    <w:p>
      <w:pPr>
        <w:ind w:firstLine="420" w:firstLineChars="200"/>
        <w:rPr>
          <w:rFonts w:hint="eastAsia"/>
        </w:rPr>
      </w:pPr>
      <w:r>
        <w:rPr>
          <w:rFonts w:hint="eastAsia"/>
        </w:rPr>
        <w:t>严格审核博士生国家奖学金的佐证材料，保证申请审批表和拟推荐人员情况表里的每一项成果与佐证材料一一对应。</w:t>
      </w:r>
    </w:p>
    <w:p>
      <w:pPr>
        <w:ind w:firstLine="420" w:firstLineChars="200"/>
        <w:rPr>
          <w:rFonts w:hint="eastAsia"/>
        </w:rPr>
      </w:pPr>
      <w:r>
        <w:rPr>
          <w:rFonts w:hint="eastAsia"/>
        </w:rPr>
        <w:t>2.硕士生国奖初评推荐结果以及相应申请材料应进行不少于5个工作日的公示，无异议后将《2021年硕士研究生国家奖学金申请审批表》、《2021年硕士研究生国家奖学金拟推荐人员情况》及《2021年硕士研究生国家奖学金获奖学生汇总表》报至研工部。</w:t>
      </w:r>
    </w:p>
    <w:p>
      <w:pPr>
        <w:rPr>
          <w:rFonts w:hint="eastAsia"/>
        </w:rPr>
      </w:pPr>
    </w:p>
    <w:p>
      <w:pPr>
        <w:ind w:firstLine="420" w:firstLineChars="200"/>
        <w:rPr>
          <w:rFonts w:hint="eastAsia"/>
        </w:rPr>
      </w:pPr>
      <w:r>
        <w:rPr>
          <w:rFonts w:hint="eastAsia"/>
        </w:rPr>
        <w:t>（三）学校复评或审定</w:t>
      </w:r>
    </w:p>
    <w:p>
      <w:pPr>
        <w:ind w:firstLine="420" w:firstLineChars="200"/>
        <w:rPr>
          <w:rFonts w:hint="eastAsia"/>
        </w:rPr>
      </w:pPr>
      <w:r>
        <w:rPr>
          <w:rFonts w:hint="eastAsia"/>
        </w:rPr>
        <w:t>研工部对各学院推荐的研究生国家奖学金初评结果和申报材料进行审核和整理。学校成立联合评审小组对博士研究生国家奖学金初评结果进行复评。</w:t>
      </w:r>
    </w:p>
    <w:p>
      <w:pPr>
        <w:ind w:firstLine="420" w:firstLineChars="200"/>
        <w:rPr>
          <w:rFonts w:hint="eastAsia"/>
        </w:rPr>
      </w:pPr>
      <w:r>
        <w:rPr>
          <w:rFonts w:hint="eastAsia"/>
        </w:rPr>
        <w:t>博士生国家奖学金复评结果和硕士生国家奖学金初评结果提交学校研究生国家奖学金评审领导小组进行审定，审定结果在全校进行不少于5个工作日的公示后，报省学生资助管理中心。</w:t>
      </w:r>
    </w:p>
    <w:p>
      <w:pPr>
        <w:ind w:firstLine="420" w:firstLineChars="200"/>
        <w:rPr>
          <w:rFonts w:hint="eastAsia"/>
        </w:rPr>
      </w:pPr>
      <w:r>
        <w:rPr>
          <w:rFonts w:hint="eastAsia"/>
        </w:rPr>
        <w:t>（四）申诉处理</w:t>
      </w:r>
    </w:p>
    <w:p>
      <w:pPr>
        <w:ind w:firstLine="420" w:firstLineChars="200"/>
        <w:rPr>
          <w:rFonts w:hint="eastAsia"/>
        </w:rPr>
      </w:pPr>
      <w:r>
        <w:rPr>
          <w:rFonts w:hint="eastAsia"/>
        </w:rPr>
        <w:t>对研究生国家奖学金评审结果有异议的研究生，可在学院公示阶段向学院评审委员会提出申诉，评审委员会应及时予以答复和解决。如研究生对学院</w:t>
      </w:r>
      <w:r>
        <w:rPr>
          <w:rFonts w:hint="eastAsia"/>
          <w:lang w:val="en-US" w:eastAsia="zh-CN"/>
        </w:rPr>
        <w:t>作</w:t>
      </w:r>
      <w:r>
        <w:rPr>
          <w:rFonts w:hint="eastAsia"/>
        </w:rPr>
        <w:t>出的答复仍存在异议，可在学校公示阶段向校研究生国家奖学金评审领导小组提请裁决。</w:t>
      </w:r>
    </w:p>
    <w:p>
      <w:pPr>
        <w:rPr>
          <w:rFonts w:hint="eastAsia"/>
        </w:rPr>
      </w:pPr>
      <w:r>
        <w:rPr>
          <w:rFonts w:hint="eastAsia"/>
          <w:b/>
          <w:bCs/>
        </w:rPr>
        <w:t>五、参评年度及成果的认定说明</w:t>
      </w:r>
    </w:p>
    <w:p>
      <w:pPr>
        <w:ind w:firstLine="420" w:firstLineChars="200"/>
        <w:rPr>
          <w:rFonts w:hint="eastAsia"/>
        </w:rPr>
      </w:pPr>
      <w:r>
        <w:rPr>
          <w:rFonts w:hint="eastAsia"/>
        </w:rPr>
        <w:t>2021年研究生国家奖学金参评年度为2020年9月1日—2021年8月31日。</w:t>
      </w:r>
    </w:p>
    <w:p>
      <w:pPr>
        <w:ind w:firstLine="420" w:firstLineChars="200"/>
        <w:rPr>
          <w:rFonts w:hint="eastAsia"/>
        </w:rPr>
      </w:pPr>
      <w:r>
        <w:rPr>
          <w:rFonts w:hint="eastAsia"/>
        </w:rPr>
        <w:t>1.已获得过研究生国家奖学金者，凡在上一年度申报截止时间之前取得的成果，不得再用于本次申报；用于再次申报的成果，截止时间为本次申报日。</w:t>
      </w:r>
    </w:p>
    <w:p>
      <w:pPr>
        <w:ind w:firstLine="420" w:firstLineChars="200"/>
        <w:rPr>
          <w:rFonts w:hint="eastAsia"/>
        </w:rPr>
      </w:pPr>
      <w:r>
        <w:rPr>
          <w:rFonts w:hint="eastAsia"/>
        </w:rPr>
        <w:t>2.未获得过研究生国家奖学金者，成果不受参评年度限制，成果截止时间为本次申报日。</w:t>
      </w:r>
    </w:p>
    <w:p>
      <w:pPr>
        <w:ind w:firstLine="420" w:firstLineChars="200"/>
        <w:rPr>
          <w:rFonts w:hint="eastAsia"/>
        </w:rPr>
      </w:pPr>
      <w:r>
        <w:rPr>
          <w:rFonts w:hint="eastAsia"/>
        </w:rPr>
        <w:t>3.申报材料中的学术论文或专著须学生本人为第一作者、通讯作者或导师为第一作者、学生本人为第二作者，且第一作者的第一署名单位必须是浙江工商大学。</w:t>
      </w:r>
    </w:p>
    <w:p>
      <w:pPr>
        <w:ind w:firstLine="420" w:firstLineChars="200"/>
        <w:rPr>
          <w:rFonts w:hint="eastAsia"/>
          <w:color w:val="FF0000"/>
        </w:rPr>
      </w:pPr>
      <w:r>
        <w:rPr>
          <w:rFonts w:hint="eastAsia"/>
          <w:color w:val="FF0000"/>
        </w:rPr>
        <w:t>4.博士生的申报材料中，“参与课题情况”和“科研获奖情况”仅限填本人排名前二的课题和奖项。“其他成果”中，</w:t>
      </w:r>
      <w:r>
        <w:rPr>
          <w:rFonts w:hint="eastAsia"/>
          <w:color w:val="FF0000"/>
          <w:lang w:val="en-US" w:eastAsia="zh-CN"/>
        </w:rPr>
        <w:t>仅限填</w:t>
      </w:r>
      <w:r>
        <w:rPr>
          <w:rFonts w:hint="eastAsia"/>
          <w:color w:val="FF0000"/>
        </w:rPr>
        <w:t>本人排名前二</w:t>
      </w:r>
      <w:r>
        <w:rPr>
          <w:rFonts w:hint="eastAsia"/>
          <w:color w:val="FF0000"/>
          <w:lang w:val="en-US" w:eastAsia="zh-CN"/>
        </w:rPr>
        <w:t>的</w:t>
      </w:r>
      <w:r>
        <w:rPr>
          <w:rFonts w:hint="eastAsia"/>
          <w:color w:val="FF0000"/>
        </w:rPr>
        <w:t>最具代表性的</w:t>
      </w:r>
      <w:r>
        <w:rPr>
          <w:rFonts w:hint="eastAsia"/>
          <w:color w:val="FF0000"/>
          <w:lang w:val="en-US" w:eastAsia="zh-CN"/>
        </w:rPr>
        <w:t>成果，</w:t>
      </w:r>
      <w:r>
        <w:rPr>
          <w:rFonts w:hint="eastAsia"/>
          <w:color w:val="FF0000"/>
        </w:rPr>
        <w:t>不多于5项。</w:t>
      </w:r>
    </w:p>
    <w:p>
      <w:pPr>
        <w:ind w:firstLine="420" w:firstLineChars="200"/>
        <w:rPr>
          <w:rFonts w:hint="eastAsia"/>
        </w:rPr>
      </w:pPr>
      <w:r>
        <w:rPr>
          <w:rFonts w:hint="eastAsia"/>
        </w:rPr>
        <w:t>5.发表论文的期刊级别在《最新学术论文期刊级别目录》中认证查询。论文发表时间为申报日之前，中文论文须见刊，须提供封面、目录、封底及论文全文复印件，英文论文须提供检索证明。</w:t>
      </w:r>
    </w:p>
    <w:p>
      <w:pPr>
        <w:ind w:firstLine="420" w:firstLineChars="200"/>
        <w:rPr>
          <w:rFonts w:hint="eastAsia"/>
        </w:rPr>
      </w:pPr>
      <w:r>
        <w:rPr>
          <w:rFonts w:hint="eastAsia"/>
        </w:rPr>
        <w:t>6.2021年9月进入博士阶段的硕博连读生，其硕士阶段的相关成果可用于本次申报，其他博士生仅限于在读博期间所取得的成果。申报材料均须由学院负责审核并签章。</w:t>
      </w:r>
    </w:p>
    <w:p>
      <w:pPr>
        <w:ind w:firstLine="420" w:firstLineChars="200"/>
        <w:rPr>
          <w:rFonts w:hint="eastAsia"/>
        </w:rPr>
      </w:pPr>
      <w:r>
        <w:rPr>
          <w:rFonts w:hint="eastAsia"/>
          <w:color w:val="FF0000"/>
        </w:rPr>
        <w:t>7.申报材料中的每一项成果都须提供佐证材料，佐证材料须按照申请审批表里的成果顺序进行排序，申请人不得弄虚作假，一经查出，将取消参评资格。</w:t>
      </w:r>
    </w:p>
    <w:p>
      <w:pPr>
        <w:rPr>
          <w:rFonts w:hint="eastAsia"/>
          <w:b/>
          <w:bCs/>
        </w:rPr>
      </w:pPr>
      <w:r>
        <w:rPr>
          <w:rFonts w:hint="eastAsia"/>
          <w:b/>
          <w:bCs/>
          <w:lang w:eastAsia="zh-CN"/>
        </w:rPr>
        <w:t>六</w:t>
      </w:r>
      <w:r>
        <w:rPr>
          <w:rFonts w:hint="eastAsia"/>
          <w:b/>
          <w:bCs/>
        </w:rPr>
        <w:t>、时间安排</w:t>
      </w:r>
    </w:p>
    <w:tbl>
      <w:tblPr>
        <w:tblStyle w:val="3"/>
        <w:tblpPr w:vertAnchor="text" w:tblpXSpec="center"/>
        <w:tblW w:w="0" w:type="auto"/>
        <w:jc w:val="center"/>
        <w:tblCellSpacing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1057"/>
        <w:gridCol w:w="5046"/>
        <w:gridCol w:w="1098"/>
        <w:gridCol w:w="1175"/>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ascii="Arial" w:hAnsi="Arial" w:eastAsia="宋体" w:cs="Arial"/>
                <w:b/>
                <w:i w:val="0"/>
                <w:caps w:val="0"/>
                <w:color w:val="555555"/>
                <w:spacing w:val="0"/>
                <w:kern w:val="0"/>
                <w:sz w:val="21"/>
                <w:szCs w:val="21"/>
                <w:lang w:val="en-US" w:eastAsia="zh-CN" w:bidi="ar"/>
              </w:rPr>
              <w:t>时间</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b/>
                <w:i w:val="0"/>
                <w:caps w:val="0"/>
                <w:color w:val="555555"/>
                <w:spacing w:val="0"/>
                <w:kern w:val="0"/>
                <w:sz w:val="21"/>
                <w:szCs w:val="21"/>
                <w:lang w:val="en-US" w:eastAsia="zh-CN" w:bidi="ar"/>
              </w:rPr>
              <w:t>工作进度</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b/>
                <w:i w:val="0"/>
                <w:caps w:val="0"/>
                <w:color w:val="555555"/>
                <w:spacing w:val="0"/>
                <w:kern w:val="0"/>
                <w:sz w:val="21"/>
                <w:szCs w:val="21"/>
                <w:lang w:val="en-US" w:eastAsia="zh-CN" w:bidi="ar"/>
              </w:rPr>
              <w:t>负责</w:t>
            </w:r>
            <w:r>
              <w:rPr>
                <w:rFonts w:hint="eastAsia" w:ascii="Arial" w:hAnsi="Arial" w:eastAsia="宋体" w:cs="Arial"/>
                <w:b/>
                <w:i w:val="0"/>
                <w:caps w:val="0"/>
                <w:color w:val="555555"/>
                <w:spacing w:val="0"/>
                <w:kern w:val="0"/>
                <w:sz w:val="21"/>
                <w:szCs w:val="21"/>
                <w:lang w:val="en-US" w:eastAsia="zh-CN" w:bidi="ar"/>
              </w:rPr>
              <w:t>人</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b/>
                <w:i w:val="0"/>
                <w:caps w:val="0"/>
                <w:color w:val="555555"/>
                <w:spacing w:val="0"/>
                <w:kern w:val="0"/>
                <w:sz w:val="21"/>
                <w:szCs w:val="21"/>
                <w:lang w:val="en-US" w:eastAsia="zh-CN" w:bidi="ar"/>
              </w:rPr>
            </w:pPr>
            <w:r>
              <w:rPr>
                <w:rFonts w:hint="eastAsia" w:ascii="Arial" w:hAnsi="Arial" w:eastAsia="宋体" w:cs="Arial"/>
                <w:b/>
                <w:i w:val="0"/>
                <w:caps w:val="0"/>
                <w:color w:val="555555"/>
                <w:spacing w:val="0"/>
                <w:kern w:val="0"/>
                <w:sz w:val="21"/>
                <w:szCs w:val="21"/>
                <w:lang w:val="en-US" w:eastAsia="zh-CN" w:bidi="ar"/>
              </w:rPr>
              <w:t>上交地点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10月8日</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pPr>
            <w:r>
              <w:rPr>
                <w:rFonts w:hint="eastAsia" w:ascii="Arial" w:hAnsi="Arial" w:eastAsia="宋体" w:cs="Arial"/>
                <w:i w:val="0"/>
                <w:caps w:val="0"/>
                <w:color w:val="555555"/>
                <w:spacing w:val="0"/>
                <w:kern w:val="0"/>
                <w:sz w:val="21"/>
                <w:szCs w:val="21"/>
                <w:lang w:val="en-US" w:eastAsia="zh-CN" w:bidi="ar"/>
              </w:rPr>
              <w:t>博</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士生：</w:t>
            </w:r>
            <w:r>
              <w:rPr>
                <w:rFonts w:hint="eastAsia" w:ascii="Arial" w:hAnsi="Arial" w:eastAsia="宋体" w:cs="Arial"/>
                <w:i w:val="0"/>
                <w:caps w:val="0"/>
                <w:color w:val="FF0000"/>
                <w:spacing w:val="0"/>
                <w:kern w:val="0"/>
                <w:sz w:val="21"/>
                <w:szCs w:val="21"/>
                <w:lang w:val="en-US" w:eastAsia="zh-CN" w:bidi="ar"/>
              </w:rPr>
              <w:t>《2021年博士研究生国家奖学金申请审批表》</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《2021年博士研究生国家奖学金拟推荐人员情况》</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研究生学习成绩单</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和</w:t>
            </w:r>
            <w:r>
              <w:rPr>
                <w:rFonts w:hint="eastAsia" w:ascii="Arial" w:hAnsi="Arial" w:eastAsia="宋体" w:cs="Arial"/>
                <w:i w:val="0"/>
                <w:caps w:val="0"/>
                <w:color w:val="FF0000"/>
                <w:spacing w:val="0"/>
                <w:kern w:val="0"/>
                <w:sz w:val="21"/>
                <w:szCs w:val="21"/>
                <w:lang w:val="en-US" w:eastAsia="zh-CN" w:bidi="ar"/>
              </w:rPr>
              <w:t>相应佐证材料</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（纸质版）；</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eastAsiaTheme="minorEastAsia"/>
                <w:lang w:eastAsia="zh-CN"/>
              </w:rPr>
            </w:pP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硕士生：</w:t>
            </w:r>
            <w:r>
              <w:rPr>
                <w:rFonts w:hint="eastAsia" w:ascii="Arial" w:hAnsi="Arial" w:eastAsia="宋体" w:cs="Arial"/>
                <w:i w:val="0"/>
                <w:caps w:val="0"/>
                <w:color w:val="FF0000"/>
                <w:spacing w:val="0"/>
                <w:kern w:val="0"/>
                <w:sz w:val="21"/>
                <w:szCs w:val="21"/>
                <w:lang w:val="en-US" w:eastAsia="zh-CN" w:bidi="ar"/>
              </w:rPr>
              <w:t>《2021年硕士研究生国家奖学金申请审批表》</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《2021年硕士研究生国家奖学金拟推荐人员情况》</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（电子和纸质一式两份），</w:t>
            </w:r>
            <w:r>
              <w:rPr>
                <w:rFonts w:hint="eastAsia" w:ascii="Arial" w:hAnsi="Arial" w:eastAsia="宋体" w:cs="Arial"/>
                <w:i w:val="0"/>
                <w:caps w:val="0"/>
                <w:color w:val="FF0000"/>
                <w:spacing w:val="0"/>
                <w:kern w:val="0"/>
                <w:sz w:val="21"/>
                <w:szCs w:val="21"/>
                <w:lang w:val="en-US" w:eastAsia="zh-CN" w:bidi="ar"/>
              </w:rPr>
              <w:t>研究生学习成绩单</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和</w:t>
            </w:r>
            <w:r>
              <w:rPr>
                <w:rFonts w:hint="eastAsia" w:ascii="Arial" w:hAnsi="Arial" w:eastAsia="宋体" w:cs="Arial"/>
                <w:i w:val="0"/>
                <w:caps w:val="0"/>
                <w:color w:val="FF0000"/>
                <w:spacing w:val="0"/>
                <w:kern w:val="0"/>
                <w:sz w:val="21"/>
                <w:szCs w:val="21"/>
                <w:lang w:val="en-US" w:eastAsia="zh-CN" w:bidi="ar"/>
              </w:rPr>
              <w:t>相应佐证材料</w:t>
            </w:r>
            <w:r>
              <w:rPr>
                <w:rFonts w:hint="eastAsia" w:ascii="Arial" w:hAnsi="Arial" w:eastAsia="宋体" w:cs="Arial"/>
                <w:i w:val="0"/>
                <w:caps w:val="0"/>
                <w:color w:val="000000" w:themeColor="text1"/>
                <w:spacing w:val="0"/>
                <w:kern w:val="0"/>
                <w:sz w:val="21"/>
                <w:szCs w:val="21"/>
                <w:lang w:val="en-US" w:eastAsia="zh-CN" w:bidi="ar"/>
                <w14:textFill>
                  <w14:solidFill>
                    <w14:schemeClr w14:val="tx1"/>
                  </w14:solidFill>
                </w14:textFill>
              </w:rPr>
              <w:t>（纸质版）。</w:t>
            </w:r>
            <w:r>
              <w:rPr>
                <w:rFonts w:hint="eastAsia" w:ascii="Arial" w:hAnsi="Arial" w:eastAsia="宋体" w:cs="Arial"/>
                <w:b/>
                <w:bCs/>
                <w:i w:val="0"/>
                <w:caps w:val="0"/>
                <w:color w:val="FF0000"/>
                <w:spacing w:val="0"/>
                <w:kern w:val="0"/>
                <w:sz w:val="21"/>
                <w:szCs w:val="21"/>
                <w:lang w:val="en-US" w:eastAsia="zh-CN" w:bidi="ar"/>
              </w:rPr>
              <w:t>注：写在表里的奖项必须都有佐证材料。</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eastAsia" w:ascii="Arial" w:hAnsi="Arial" w:eastAsia="宋体" w:cs="Arial"/>
                <w:i w:val="0"/>
                <w:caps w:val="0"/>
                <w:color w:val="555555"/>
                <w:spacing w:val="0"/>
                <w:kern w:val="0"/>
                <w:sz w:val="21"/>
                <w:szCs w:val="21"/>
                <w:lang w:val="en-US" w:eastAsia="zh-CN" w:bidi="ar"/>
              </w:rPr>
              <w:t>申报者</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r>
              <w:rPr>
                <w:rFonts w:hint="eastAsia" w:ascii="Arial" w:hAnsi="Arial" w:eastAsia="宋体" w:cs="Arial"/>
                <w:i w:val="0"/>
                <w:caps w:val="0"/>
                <w:color w:val="555555"/>
                <w:spacing w:val="0"/>
                <w:kern w:val="0"/>
                <w:sz w:val="21"/>
                <w:szCs w:val="21"/>
                <w:lang w:val="en-US" w:eastAsia="zh-CN" w:bidi="ar"/>
              </w:rPr>
              <w:t>行政楼825，电子版U盘拷贝</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10月1</w:t>
            </w:r>
            <w:r>
              <w:rPr>
                <w:rFonts w:hint="eastAsia" w:ascii="Arial" w:hAnsi="Arial" w:eastAsia="宋体" w:cs="Arial"/>
                <w:i w:val="0"/>
                <w:caps w:val="0"/>
                <w:color w:val="555555"/>
                <w:spacing w:val="0"/>
                <w:kern w:val="0"/>
                <w:sz w:val="21"/>
                <w:szCs w:val="21"/>
                <w:lang w:val="en-US" w:eastAsia="zh-CN" w:bidi="ar"/>
              </w:rPr>
              <w:t>3</w:t>
            </w:r>
            <w:r>
              <w:rPr>
                <w:rFonts w:hint="default" w:ascii="Arial" w:hAnsi="Arial" w:eastAsia="宋体" w:cs="Arial"/>
                <w:i w:val="0"/>
                <w:caps w:val="0"/>
                <w:color w:val="555555"/>
                <w:spacing w:val="0"/>
                <w:kern w:val="0"/>
                <w:sz w:val="21"/>
                <w:szCs w:val="21"/>
                <w:lang w:val="en-US" w:eastAsia="zh-CN" w:bidi="ar"/>
              </w:rPr>
              <w:t>日</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完成</w:t>
            </w:r>
            <w:r>
              <w:rPr>
                <w:rFonts w:hint="eastAsia" w:ascii="Arial" w:hAnsi="Arial" w:eastAsia="宋体" w:cs="Arial"/>
                <w:i w:val="0"/>
                <w:caps w:val="0"/>
                <w:color w:val="555555"/>
                <w:spacing w:val="0"/>
                <w:kern w:val="0"/>
                <w:sz w:val="21"/>
                <w:szCs w:val="21"/>
                <w:lang w:val="en-US" w:eastAsia="zh-CN" w:bidi="ar"/>
              </w:rPr>
              <w:t>硕士生、</w:t>
            </w:r>
            <w:r>
              <w:rPr>
                <w:rFonts w:hint="default" w:ascii="Arial" w:hAnsi="Arial" w:eastAsia="宋体" w:cs="Arial"/>
                <w:i w:val="0"/>
                <w:caps w:val="0"/>
                <w:color w:val="555555"/>
                <w:spacing w:val="0"/>
                <w:kern w:val="0"/>
                <w:sz w:val="21"/>
                <w:szCs w:val="21"/>
                <w:lang w:val="en-US" w:eastAsia="zh-CN" w:bidi="ar"/>
              </w:rPr>
              <w:t>博士生国奖初评、公示结果（公示名单时须公示佐证材料明细），将初评结果报研工部。</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eastAsia" w:ascii="Arial" w:hAnsi="Arial" w:eastAsia="宋体" w:cs="Arial"/>
                <w:i w:val="0"/>
                <w:caps w:val="0"/>
                <w:color w:val="555555"/>
                <w:spacing w:val="0"/>
                <w:kern w:val="0"/>
                <w:sz w:val="21"/>
                <w:szCs w:val="21"/>
                <w:lang w:val="en-US" w:eastAsia="zh-CN" w:bidi="ar"/>
              </w:rPr>
              <w:t>金融</w:t>
            </w:r>
            <w:r>
              <w:rPr>
                <w:rFonts w:hint="default" w:ascii="Arial" w:hAnsi="Arial" w:eastAsia="宋体" w:cs="Arial"/>
                <w:i w:val="0"/>
                <w:caps w:val="0"/>
                <w:color w:val="555555"/>
                <w:spacing w:val="0"/>
                <w:kern w:val="0"/>
                <w:sz w:val="21"/>
                <w:szCs w:val="21"/>
                <w:lang w:val="en-US" w:eastAsia="zh-CN" w:bidi="ar"/>
              </w:rPr>
              <w:t>学院</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r>
              <w:rPr>
                <w:rFonts w:hint="eastAsia" w:ascii="Arial" w:hAnsi="Arial" w:eastAsia="宋体" w:cs="Arial"/>
                <w:i w:val="0"/>
                <w:caps w:val="0"/>
                <w:color w:val="555555"/>
                <w:spacing w:val="0"/>
                <w:kern w:val="0"/>
                <w:sz w:val="21"/>
                <w:szCs w:val="21"/>
                <w:lang w:val="en-US" w:eastAsia="zh-CN" w:bidi="ar"/>
              </w:rPr>
              <w:t>研工部</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10月21日</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研工部对学院推荐的研究生国家奖学金初评结果和申报材料进行审核和整理。学校成立联合评审小组对博士研究生国家奖学金初评结果进行复评。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博士生国家奖学金复评结果和硕士生国家奖学金初评结果提交学校研究生国家奖学金评审领导小组进行审定，审定结果在全校进行不少于5个工作日的公示。</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评审领导小组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研工部</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tblCellSpacing w:w="0" w:type="dxa"/>
          <w:jc w:val="center"/>
        </w:trPr>
        <w:tc>
          <w:tcPr>
            <w:tcW w:w="1057"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10月28日</w:t>
            </w:r>
          </w:p>
        </w:tc>
        <w:tc>
          <w:tcPr>
            <w:tcW w:w="5046" w:type="dxa"/>
            <w:tcBorders>
              <w:top w:val="single" w:color="auto" w:sz="8" w:space="0"/>
              <w:left w:val="single" w:color="auto" w:sz="8" w:space="0"/>
              <w:bottom w:val="single" w:color="auto" w:sz="8" w:space="0"/>
              <w:right w:val="single" w:color="auto" w:sz="8"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default" w:ascii="Arial" w:hAnsi="Arial" w:eastAsia="宋体" w:cs="Arial"/>
                <w:i w:val="0"/>
                <w:caps w:val="0"/>
                <w:color w:val="555555"/>
                <w:spacing w:val="0"/>
                <w:kern w:val="0"/>
                <w:sz w:val="21"/>
                <w:szCs w:val="21"/>
                <w:lang w:val="en-US" w:eastAsia="zh-CN" w:bidi="ar"/>
              </w:rPr>
              <w:t>获奖名单等材料提交浙江省学生资助管理中心</w:t>
            </w:r>
          </w:p>
        </w:tc>
        <w:tc>
          <w:tcPr>
            <w:tcW w:w="1098"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pPr>
            <w:r>
              <w:rPr>
                <w:rFonts w:hint="default" w:ascii="Arial" w:hAnsi="Arial" w:eastAsia="宋体" w:cs="Arial"/>
                <w:i w:val="0"/>
                <w:caps w:val="0"/>
                <w:color w:val="555555"/>
                <w:spacing w:val="0"/>
                <w:kern w:val="0"/>
                <w:sz w:val="21"/>
                <w:szCs w:val="21"/>
                <w:lang w:val="en-US" w:eastAsia="zh-CN" w:bidi="ar"/>
              </w:rPr>
              <w:t>研工部</w:t>
            </w:r>
          </w:p>
        </w:tc>
        <w:tc>
          <w:tcPr>
            <w:tcW w:w="1175" w:type="dxa"/>
            <w:tcBorders>
              <w:top w:val="single" w:color="auto" w:sz="8" w:space="0"/>
              <w:left w:val="single" w:color="auto" w:sz="8" w:space="0"/>
              <w:bottom w:val="single" w:color="auto" w:sz="8" w:space="0"/>
              <w:right w:val="single" w:color="auto" w:sz="8"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default" w:ascii="Arial" w:hAnsi="Arial" w:eastAsia="宋体" w:cs="Arial"/>
                <w:i w:val="0"/>
                <w:caps w:val="0"/>
                <w:color w:val="555555"/>
                <w:spacing w:val="0"/>
                <w:kern w:val="0"/>
                <w:sz w:val="21"/>
                <w:szCs w:val="21"/>
                <w:lang w:val="en-US" w:eastAsia="zh-CN" w:bidi="ar"/>
              </w:rPr>
            </w:pPr>
          </w:p>
        </w:tc>
      </w:tr>
    </w:tbl>
    <w:p>
      <w:pPr>
        <w:rPr>
          <w:rFonts w:hint="eastAsia"/>
        </w:rPr>
      </w:pPr>
    </w:p>
    <w:p>
      <w:pPr>
        <w:rPr>
          <w:rFonts w:hint="eastAsia"/>
          <w:b/>
          <w:bCs/>
        </w:rPr>
      </w:pPr>
      <w:r>
        <w:rPr>
          <w:rFonts w:hint="eastAsia"/>
          <w:b/>
          <w:bCs/>
          <w:lang w:eastAsia="zh-CN"/>
        </w:rPr>
        <w:t>七</w:t>
      </w:r>
      <w:r>
        <w:rPr>
          <w:rFonts w:hint="eastAsia"/>
          <w:b/>
          <w:bCs/>
        </w:rPr>
        <w:t>、其他要求</w:t>
      </w:r>
    </w:p>
    <w:p>
      <w:pPr>
        <w:ind w:firstLine="420" w:firstLineChars="200"/>
        <w:rPr>
          <w:rFonts w:hint="eastAsia"/>
        </w:rPr>
      </w:pPr>
      <w:r>
        <w:rPr>
          <w:rFonts w:hint="eastAsia"/>
        </w:rPr>
        <w:t>学院在进行硕士研究生国家奖学金的评审和公示时，除遵循学校分配的名额外，还请评出一名备选人员，并将备选人员相关信息填入《2021年硕士研究生国家奖学金拟推荐人员情况》，并分别在该生“序号”和“排名”一栏标注“备选”。</w:t>
      </w:r>
    </w:p>
    <w:p>
      <w:pPr>
        <w:rPr>
          <w:rFonts w:hint="eastAsia"/>
        </w:rPr>
      </w:pPr>
    </w:p>
    <w:p>
      <w:pPr>
        <w:rPr>
          <w:rFonts w:hint="eastAsia"/>
        </w:rPr>
      </w:pPr>
    </w:p>
    <w:p>
      <w:pPr>
        <w:rPr>
          <w:rFonts w:hint="eastAsia"/>
        </w:rPr>
      </w:pPr>
    </w:p>
    <w:p>
      <w:pPr>
        <w:jc w:val="right"/>
        <w:rPr>
          <w:rFonts w:hint="eastAsia"/>
          <w:lang w:eastAsia="zh-CN"/>
        </w:rPr>
      </w:pPr>
      <w:r>
        <w:rPr>
          <w:rFonts w:hint="eastAsia"/>
          <w:lang w:eastAsia="zh-CN"/>
        </w:rPr>
        <w:t>金融学院学生工作办公室</w:t>
      </w:r>
    </w:p>
    <w:p>
      <w:pPr>
        <w:jc w:val="right"/>
        <w:rPr>
          <w:rFonts w:hint="default"/>
          <w:lang w:val="en-US" w:eastAsia="zh-CN"/>
        </w:rPr>
      </w:pPr>
      <w:r>
        <w:rPr>
          <w:rFonts w:hint="eastAsia"/>
          <w:lang w:val="en-US" w:eastAsia="zh-CN"/>
        </w:rPr>
        <w:t>2021.9.28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9F8EF"/>
    <w:multiLevelType w:val="singleLevel"/>
    <w:tmpl w:val="BB99F8E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84749"/>
    <w:rsid w:val="17652B56"/>
    <w:rsid w:val="19F721A6"/>
    <w:rsid w:val="223B2458"/>
    <w:rsid w:val="34ED4E8C"/>
    <w:rsid w:val="3D51142A"/>
    <w:rsid w:val="4BAD0A88"/>
    <w:rsid w:val="53372492"/>
    <w:rsid w:val="67184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2021-09-27T08:09:00Z</dcterms:created>
  <dc:creator>ZJGS-060</dc:creator>
  <cp:lastModifiedBy>baobi</cp:lastModifiedBy>
  <dcterms:modified xsi:type="dcterms:W3CDTF">2021-09-29T00:59:26Z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C5FD8AFFEAB84EBB93E9B8AD8B084B3A</vt:lpwstr>
  </property>
</Properties>
</file>