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D4E" w:rsidRPr="005D7915" w:rsidRDefault="00203DA2" w:rsidP="00203DA2">
      <w:pPr>
        <w:spacing w:line="300" w:lineRule="auto"/>
        <w:jc w:val="center"/>
        <w:rPr>
          <w:rFonts w:ascii="宋体" w:hAnsi="宋体"/>
          <w:b/>
          <w:color w:val="000000" w:themeColor="text1"/>
          <w:sz w:val="30"/>
          <w:szCs w:val="30"/>
        </w:rPr>
      </w:pPr>
      <w:r w:rsidRPr="005D7915">
        <w:rPr>
          <w:rFonts w:ascii="宋体" w:hAnsi="宋体" w:hint="eastAsia"/>
          <w:b/>
          <w:color w:val="000000" w:themeColor="text1"/>
          <w:sz w:val="30"/>
          <w:szCs w:val="30"/>
        </w:rPr>
        <w:t>浙江工商大学金融学院学生综合测评实施条例</w:t>
      </w:r>
    </w:p>
    <w:p w:rsidR="00203DA2" w:rsidRPr="005D7915" w:rsidRDefault="00203DA2" w:rsidP="00203DA2">
      <w:pPr>
        <w:spacing w:line="300" w:lineRule="auto"/>
        <w:jc w:val="center"/>
        <w:rPr>
          <w:rFonts w:ascii="宋体" w:hAnsi="宋体"/>
          <w:b/>
          <w:color w:val="000000" w:themeColor="text1"/>
          <w:sz w:val="30"/>
          <w:szCs w:val="30"/>
        </w:rPr>
      </w:pPr>
      <w:r w:rsidRPr="005D7915">
        <w:rPr>
          <w:rFonts w:ascii="宋体" w:hAnsi="宋体" w:hint="eastAsia"/>
          <w:b/>
          <w:color w:val="000000" w:themeColor="text1"/>
          <w:sz w:val="30"/>
          <w:szCs w:val="30"/>
        </w:rPr>
        <w:t>（20</w:t>
      </w:r>
      <w:r w:rsidR="005D7915" w:rsidRPr="005D7915">
        <w:rPr>
          <w:rFonts w:ascii="宋体" w:hAnsi="宋体" w:hint="eastAsia"/>
          <w:b/>
          <w:color w:val="000000" w:themeColor="text1"/>
          <w:sz w:val="30"/>
          <w:szCs w:val="30"/>
        </w:rPr>
        <w:t>2</w:t>
      </w:r>
      <w:r w:rsidRPr="005D7915">
        <w:rPr>
          <w:rFonts w:ascii="宋体" w:hAnsi="宋体" w:hint="eastAsia"/>
          <w:b/>
          <w:color w:val="000000" w:themeColor="text1"/>
          <w:sz w:val="30"/>
          <w:szCs w:val="30"/>
        </w:rPr>
        <w:t>1</w:t>
      </w:r>
      <w:r w:rsidR="00F84D78" w:rsidRPr="005D7915">
        <w:rPr>
          <w:rFonts w:ascii="宋体" w:hAnsi="宋体" w:hint="eastAsia"/>
          <w:b/>
          <w:color w:val="000000" w:themeColor="text1"/>
          <w:sz w:val="30"/>
          <w:szCs w:val="30"/>
        </w:rPr>
        <w:t>年修订版</w:t>
      </w:r>
      <w:r w:rsidRPr="005D7915">
        <w:rPr>
          <w:rFonts w:ascii="宋体" w:hAnsi="宋体" w:hint="eastAsia"/>
          <w:b/>
          <w:color w:val="000000" w:themeColor="text1"/>
          <w:sz w:val="30"/>
          <w:szCs w:val="30"/>
        </w:rPr>
        <w:t>）</w:t>
      </w:r>
    </w:p>
    <w:p w:rsidR="00D43864" w:rsidRPr="005D7915" w:rsidRDefault="00D43864" w:rsidP="00203DA2">
      <w:pPr>
        <w:spacing w:line="300" w:lineRule="auto"/>
        <w:jc w:val="center"/>
        <w:rPr>
          <w:rFonts w:ascii="宋体" w:hAnsi="宋体"/>
          <w:b/>
          <w:color w:val="000000" w:themeColor="text1"/>
          <w:sz w:val="24"/>
          <w:szCs w:val="24"/>
        </w:rPr>
      </w:pPr>
      <w:r w:rsidRPr="005D7915">
        <w:rPr>
          <w:rFonts w:ascii="宋体" w:hAnsi="宋体" w:hint="eastAsia"/>
          <w:b/>
          <w:color w:val="000000" w:themeColor="text1"/>
          <w:sz w:val="24"/>
          <w:szCs w:val="24"/>
        </w:rPr>
        <w:t>基本项：基本测评分=品德素质*25%+专业素质60%+身心素质*15%</w:t>
      </w:r>
    </w:p>
    <w:p w:rsidR="00203DA2" w:rsidRPr="005D7915" w:rsidRDefault="00203DA2" w:rsidP="00203DA2">
      <w:pPr>
        <w:spacing w:line="300" w:lineRule="auto"/>
        <w:ind w:firstLineChars="200" w:firstLine="422"/>
        <w:rPr>
          <w:rFonts w:ascii="宋体" w:hAnsi="宋体"/>
          <w:b/>
          <w:color w:val="000000" w:themeColor="text1"/>
          <w:szCs w:val="21"/>
        </w:rPr>
      </w:pPr>
      <w:r w:rsidRPr="005D7915">
        <w:rPr>
          <w:rFonts w:ascii="宋体" w:hAnsi="宋体" w:hint="eastAsia"/>
          <w:b/>
          <w:color w:val="000000" w:themeColor="text1"/>
          <w:szCs w:val="21"/>
        </w:rPr>
        <w:t>一、品德素质评价</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（一）评议成绩（70%）（自评均为100分）</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1、评议成绩=学生自评成绩*5%+学生代表评议成绩*</w:t>
      </w:r>
      <w:r w:rsidR="005A47FA" w:rsidRPr="005D7915">
        <w:rPr>
          <w:rFonts w:ascii="宋体" w:hAnsi="宋体" w:hint="eastAsia"/>
          <w:color w:val="000000" w:themeColor="text1"/>
          <w:szCs w:val="21"/>
        </w:rPr>
        <w:t>6</w:t>
      </w:r>
      <w:r w:rsidRPr="005D7915">
        <w:rPr>
          <w:rFonts w:ascii="宋体" w:hAnsi="宋体" w:hint="eastAsia"/>
          <w:color w:val="000000" w:themeColor="text1"/>
          <w:szCs w:val="21"/>
        </w:rPr>
        <w:t>0%+辅导员评议成绩*</w:t>
      </w:r>
      <w:r w:rsidR="005A47FA" w:rsidRPr="005D7915">
        <w:rPr>
          <w:rFonts w:ascii="宋体" w:hAnsi="宋体" w:hint="eastAsia"/>
          <w:color w:val="000000" w:themeColor="text1"/>
          <w:szCs w:val="21"/>
        </w:rPr>
        <w:t>3</w:t>
      </w:r>
      <w:r w:rsidRPr="005D7915">
        <w:rPr>
          <w:rFonts w:ascii="宋体" w:hAnsi="宋体" w:hint="eastAsia"/>
          <w:color w:val="000000" w:themeColor="text1"/>
          <w:szCs w:val="21"/>
        </w:rPr>
        <w:t>5%</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2、评议内容为政治素养、法制观念、诚实守信、团队协作和社会责任5项内容</w:t>
      </w:r>
      <w:r w:rsidR="000D35E8" w:rsidRPr="005D7915">
        <w:rPr>
          <w:rFonts w:ascii="宋体" w:hAnsi="宋体" w:hint="eastAsia"/>
          <w:color w:val="000000" w:themeColor="text1"/>
          <w:szCs w:val="21"/>
        </w:rPr>
        <w:t>（</w:t>
      </w:r>
      <w:r w:rsidR="000D35E8" w:rsidRPr="005D7915">
        <w:rPr>
          <w:rFonts w:ascii="宋体" w:hAnsi="宋体" w:hint="eastAsia"/>
          <w:color w:val="000000" w:themeColor="text1"/>
          <w:szCs w:val="21"/>
          <w:u w:val="single"/>
        </w:rPr>
        <w:t>具体要求见学生手册</w:t>
      </w:r>
      <w:r w:rsidR="000D35E8" w:rsidRPr="005D7915">
        <w:rPr>
          <w:rFonts w:ascii="宋体" w:hAnsi="宋体" w:hint="eastAsia"/>
          <w:color w:val="000000" w:themeColor="text1"/>
          <w:szCs w:val="21"/>
        </w:rPr>
        <w:t>）</w:t>
      </w:r>
      <w:r w:rsidRPr="005D7915">
        <w:rPr>
          <w:rFonts w:ascii="宋体" w:hAnsi="宋体" w:hint="eastAsia"/>
          <w:color w:val="000000" w:themeColor="text1"/>
          <w:szCs w:val="21"/>
        </w:rPr>
        <w:t>，每项满分为20分。各项评议标准如下：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7"/>
        <w:gridCol w:w="1430"/>
        <w:gridCol w:w="1430"/>
        <w:gridCol w:w="1430"/>
        <w:gridCol w:w="1430"/>
        <w:gridCol w:w="1405"/>
      </w:tblGrid>
      <w:tr w:rsidR="00203DA2" w:rsidRPr="005D7915" w:rsidTr="007846C5">
        <w:trPr>
          <w:jc w:val="center"/>
        </w:trPr>
        <w:tc>
          <w:tcPr>
            <w:tcW w:w="1397"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综合印象</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优秀</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良好</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合格</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较差</w:t>
            </w:r>
          </w:p>
        </w:tc>
        <w:tc>
          <w:tcPr>
            <w:tcW w:w="1405"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差</w:t>
            </w:r>
          </w:p>
        </w:tc>
      </w:tr>
      <w:tr w:rsidR="00203DA2" w:rsidRPr="005D7915" w:rsidTr="007846C5">
        <w:trPr>
          <w:jc w:val="center"/>
        </w:trPr>
        <w:tc>
          <w:tcPr>
            <w:tcW w:w="1397"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可得分数</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18～20</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15～17</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12～14</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10～11</w:t>
            </w:r>
          </w:p>
        </w:tc>
        <w:tc>
          <w:tcPr>
            <w:tcW w:w="1405"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10以下</w:t>
            </w:r>
          </w:p>
        </w:tc>
      </w:tr>
    </w:tbl>
    <w:p w:rsidR="00203DA2" w:rsidRPr="005D7915" w:rsidRDefault="002840F8" w:rsidP="002840F8">
      <w:pPr>
        <w:rPr>
          <w:color w:val="000000" w:themeColor="text1"/>
        </w:rPr>
      </w:pPr>
      <w:r>
        <w:rPr>
          <w:rFonts w:ascii="宋体" w:hAnsi="宋体" w:hint="eastAsia"/>
          <w:color w:val="000000" w:themeColor="text1"/>
          <w:szCs w:val="21"/>
        </w:rPr>
        <w:t xml:space="preserve">    </w:t>
      </w:r>
      <w:r w:rsidR="00203DA2" w:rsidRPr="005D7915">
        <w:rPr>
          <w:rFonts w:ascii="宋体" w:hAnsi="宋体" w:hint="eastAsia"/>
          <w:color w:val="000000" w:themeColor="text1"/>
          <w:szCs w:val="21"/>
        </w:rPr>
        <w:t>3、评议办法：评议由学生自评、学生代表评价</w:t>
      </w:r>
      <w:r w:rsidR="00382DEA" w:rsidRPr="005D7915">
        <w:rPr>
          <w:rFonts w:ascii="宋体" w:hAnsi="宋体" w:hint="eastAsia"/>
          <w:color w:val="000000" w:themeColor="text1"/>
          <w:szCs w:val="21"/>
        </w:rPr>
        <w:t>（</w:t>
      </w:r>
      <w:r w:rsidR="00382DEA" w:rsidRPr="005D7915">
        <w:rPr>
          <w:rFonts w:ascii="宋体" w:hAnsi="宋体" w:hint="eastAsia"/>
          <w:color w:val="000000" w:themeColor="text1"/>
          <w:szCs w:val="21"/>
          <w:u w:val="single"/>
        </w:rPr>
        <w:t>即系统中的互评</w:t>
      </w:r>
      <w:r w:rsidR="001161A5" w:rsidRPr="005D7915">
        <w:rPr>
          <w:rFonts w:ascii="宋体" w:hAnsi="宋体" w:hint="eastAsia"/>
          <w:color w:val="000000" w:themeColor="text1"/>
          <w:szCs w:val="21"/>
          <w:u w:val="single"/>
        </w:rPr>
        <w:t>：</w:t>
      </w:r>
      <w:r w:rsidR="003E67AA" w:rsidRPr="005D7915">
        <w:rPr>
          <w:rFonts w:ascii="宋体" w:hAnsi="宋体" w:hint="eastAsia"/>
          <w:color w:val="000000" w:themeColor="text1"/>
          <w:szCs w:val="21"/>
        </w:rPr>
        <w:t>互评环节</w:t>
      </w:r>
      <w:r w:rsidR="003E67AA" w:rsidRPr="005D7915">
        <w:rPr>
          <w:rFonts w:hint="eastAsia"/>
          <w:color w:val="000000" w:themeColor="text1"/>
        </w:rPr>
        <w:t>如有同学给每位同学的评分都是</w:t>
      </w:r>
      <w:r w:rsidR="003E67AA" w:rsidRPr="005D7915">
        <w:rPr>
          <w:rFonts w:hint="eastAsia"/>
          <w:color w:val="000000" w:themeColor="text1"/>
        </w:rPr>
        <w:t>100</w:t>
      </w:r>
      <w:r w:rsidR="003E67AA" w:rsidRPr="005D7915">
        <w:rPr>
          <w:rFonts w:hint="eastAsia"/>
          <w:color w:val="000000" w:themeColor="text1"/>
        </w:rPr>
        <w:t>分或者是一样的分数，则打分无效。打分范围尽量控制在</w:t>
      </w:r>
      <w:r w:rsidR="003E67AA" w:rsidRPr="005D7915">
        <w:rPr>
          <w:rFonts w:hint="eastAsia"/>
          <w:color w:val="000000" w:themeColor="text1"/>
        </w:rPr>
        <w:t>80-100</w:t>
      </w:r>
      <w:r w:rsidR="003E67AA" w:rsidRPr="005D7915">
        <w:rPr>
          <w:rFonts w:hint="eastAsia"/>
          <w:color w:val="000000" w:themeColor="text1"/>
        </w:rPr>
        <w:t>分以内，班级各位同学的分数应有一定的差异。</w:t>
      </w:r>
      <w:r w:rsidR="001161A5" w:rsidRPr="005D7915">
        <w:rPr>
          <w:rFonts w:hint="eastAsia"/>
          <w:color w:val="000000" w:themeColor="text1"/>
        </w:rPr>
        <w:t>待班长将学生代表名发送给我后，我会在系统内给学生代表开放互评权限，学生代表对班级同学进行评价</w:t>
      </w:r>
      <w:r w:rsidR="00382DEA" w:rsidRPr="005D7915">
        <w:rPr>
          <w:rFonts w:ascii="宋体" w:hAnsi="宋体" w:hint="eastAsia"/>
          <w:color w:val="000000" w:themeColor="text1"/>
          <w:szCs w:val="21"/>
        </w:rPr>
        <w:t>）</w:t>
      </w:r>
      <w:r w:rsidR="00203DA2" w:rsidRPr="005D7915">
        <w:rPr>
          <w:rFonts w:ascii="宋体" w:hAnsi="宋体" w:hint="eastAsia"/>
          <w:color w:val="000000" w:themeColor="text1"/>
          <w:szCs w:val="21"/>
        </w:rPr>
        <w:t>、辅导员评价构成，按比例（5%、</w:t>
      </w:r>
      <w:r w:rsidR="005A47FA" w:rsidRPr="005D7915">
        <w:rPr>
          <w:rFonts w:ascii="宋体" w:hAnsi="宋体" w:hint="eastAsia"/>
          <w:color w:val="000000" w:themeColor="text1"/>
          <w:szCs w:val="21"/>
        </w:rPr>
        <w:t>6</w:t>
      </w:r>
      <w:r w:rsidR="00203DA2" w:rsidRPr="005D7915">
        <w:rPr>
          <w:rFonts w:ascii="宋体" w:hAnsi="宋体" w:hint="eastAsia"/>
          <w:color w:val="000000" w:themeColor="text1"/>
          <w:szCs w:val="21"/>
        </w:rPr>
        <w:t>0%、</w:t>
      </w:r>
      <w:r w:rsidR="005A47FA" w:rsidRPr="005D7915">
        <w:rPr>
          <w:rFonts w:ascii="宋体" w:hAnsi="宋体" w:hint="eastAsia"/>
          <w:color w:val="000000" w:themeColor="text1"/>
          <w:szCs w:val="21"/>
        </w:rPr>
        <w:t>3</w:t>
      </w:r>
      <w:r w:rsidR="00203DA2" w:rsidRPr="005D7915">
        <w:rPr>
          <w:rFonts w:ascii="宋体" w:hAnsi="宋体" w:hint="eastAsia"/>
          <w:color w:val="000000" w:themeColor="text1"/>
          <w:szCs w:val="21"/>
        </w:rPr>
        <w:t>5%）合成计算品德素质评议分数</w:t>
      </w:r>
      <w:r w:rsidR="00E5047A" w:rsidRPr="005D7915">
        <w:rPr>
          <w:rFonts w:ascii="宋体" w:hAnsi="宋体" w:hint="eastAsia"/>
          <w:color w:val="000000" w:themeColor="text1"/>
          <w:szCs w:val="21"/>
        </w:rPr>
        <w:t>（系统自动生成计算结果）</w:t>
      </w:r>
      <w:r w:rsidR="00203DA2" w:rsidRPr="005D7915">
        <w:rPr>
          <w:rFonts w:ascii="宋体" w:hAnsi="宋体" w:hint="eastAsia"/>
          <w:color w:val="000000" w:themeColor="text1"/>
          <w:szCs w:val="21"/>
        </w:rPr>
        <w:t>。</w:t>
      </w:r>
      <w:r w:rsidR="00203DA2" w:rsidRPr="005D7915">
        <w:rPr>
          <w:rFonts w:ascii="宋体" w:hAnsi="宋体" w:hint="eastAsia"/>
          <w:color w:val="000000" w:themeColor="text1"/>
          <w:szCs w:val="21"/>
          <w:u w:val="single"/>
        </w:rPr>
        <w:t>学生代表除班长、团支书</w:t>
      </w:r>
      <w:r w:rsidR="000D35E8" w:rsidRPr="005D7915">
        <w:rPr>
          <w:rFonts w:ascii="宋体" w:hAnsi="宋体" w:hint="eastAsia"/>
          <w:color w:val="000000" w:themeColor="text1"/>
          <w:szCs w:val="21"/>
          <w:u w:val="single"/>
        </w:rPr>
        <w:t>必须</w:t>
      </w:r>
      <w:r w:rsidR="00203DA2" w:rsidRPr="005D7915">
        <w:rPr>
          <w:rFonts w:ascii="宋体" w:hAnsi="宋体" w:hint="eastAsia"/>
          <w:color w:val="000000" w:themeColor="text1"/>
          <w:szCs w:val="21"/>
          <w:u w:val="single"/>
        </w:rPr>
        <w:t>参加（若班级建有党支部，则支部书记也指定参加），其余代表由班</w:t>
      </w:r>
      <w:r w:rsidR="00A85733" w:rsidRPr="005D7915">
        <w:rPr>
          <w:rFonts w:ascii="宋体" w:hAnsi="宋体" w:hint="eastAsia"/>
          <w:color w:val="000000" w:themeColor="text1"/>
          <w:szCs w:val="21"/>
          <w:u w:val="single"/>
        </w:rPr>
        <w:t>级</w:t>
      </w:r>
      <w:r w:rsidR="00203DA2" w:rsidRPr="005D7915">
        <w:rPr>
          <w:rFonts w:ascii="宋体" w:hAnsi="宋体" w:hint="eastAsia"/>
          <w:color w:val="000000" w:themeColor="text1"/>
          <w:szCs w:val="21"/>
          <w:u w:val="single"/>
        </w:rPr>
        <w:t>民主选举产生</w:t>
      </w:r>
      <w:r w:rsidR="00203DA2" w:rsidRPr="005D7915">
        <w:rPr>
          <w:rFonts w:ascii="宋体" w:hAnsi="宋体" w:hint="eastAsia"/>
          <w:color w:val="000000" w:themeColor="text1"/>
          <w:szCs w:val="21"/>
        </w:rPr>
        <w:t>，</w:t>
      </w:r>
      <w:r w:rsidR="00203DA2" w:rsidRPr="005D7915">
        <w:rPr>
          <w:rFonts w:ascii="宋体" w:hAnsi="宋体" w:hint="eastAsia"/>
          <w:color w:val="000000" w:themeColor="text1"/>
          <w:szCs w:val="21"/>
          <w:u w:val="single"/>
        </w:rPr>
        <w:t>学生代表人数不得少于参评人数的</w:t>
      </w:r>
      <w:r w:rsidR="00203DA2" w:rsidRPr="005D7915">
        <w:rPr>
          <w:rFonts w:ascii="宋体" w:hAnsi="宋体" w:hint="eastAsia"/>
          <w:b/>
          <w:color w:val="000000" w:themeColor="text1"/>
          <w:szCs w:val="21"/>
          <w:u w:val="single"/>
        </w:rPr>
        <w:t>30%</w:t>
      </w:r>
      <w:r w:rsidR="005D7915">
        <w:rPr>
          <w:rFonts w:ascii="宋体" w:hAnsi="宋体" w:hint="eastAsia"/>
          <w:b/>
          <w:color w:val="000000" w:themeColor="text1"/>
          <w:szCs w:val="21"/>
          <w:u w:val="single"/>
        </w:rPr>
        <w:t>。</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（二）记实成绩（30%）</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1、基本分60分</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2、学校倡导、鼓励行为（获得荣誉、奖项）加分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7"/>
        <w:gridCol w:w="1018"/>
        <w:gridCol w:w="1101"/>
        <w:gridCol w:w="1279"/>
        <w:gridCol w:w="1279"/>
        <w:gridCol w:w="1279"/>
      </w:tblGrid>
      <w:tr w:rsidR="00403C1C" w:rsidRPr="005D7915" w:rsidTr="004E00C1">
        <w:trPr>
          <w:jc w:val="center"/>
        </w:trPr>
        <w:tc>
          <w:tcPr>
            <w:tcW w:w="1287" w:type="dxa"/>
            <w:vAlign w:val="center"/>
          </w:tcPr>
          <w:p w:rsidR="00403C1C" w:rsidRPr="005D7915" w:rsidRDefault="00403C1C" w:rsidP="007846C5">
            <w:pPr>
              <w:spacing w:line="300" w:lineRule="auto"/>
              <w:rPr>
                <w:rFonts w:ascii="宋体" w:hAnsi="宋体"/>
                <w:color w:val="000000" w:themeColor="text1"/>
                <w:szCs w:val="21"/>
              </w:rPr>
            </w:pPr>
            <w:r w:rsidRPr="005D7915">
              <w:rPr>
                <w:rFonts w:ascii="宋体" w:hAnsi="宋体" w:hint="eastAsia"/>
                <w:color w:val="000000" w:themeColor="text1"/>
                <w:szCs w:val="21"/>
              </w:rPr>
              <w:t>组织单位</w:t>
            </w:r>
          </w:p>
        </w:tc>
        <w:tc>
          <w:tcPr>
            <w:tcW w:w="1018" w:type="dxa"/>
            <w:vAlign w:val="center"/>
          </w:tcPr>
          <w:p w:rsidR="00403C1C" w:rsidRPr="005D7915" w:rsidRDefault="00403C1C" w:rsidP="007846C5">
            <w:pPr>
              <w:spacing w:line="300" w:lineRule="auto"/>
              <w:rPr>
                <w:rFonts w:ascii="宋体" w:hAnsi="宋体"/>
                <w:color w:val="000000" w:themeColor="text1"/>
                <w:szCs w:val="21"/>
              </w:rPr>
            </w:pPr>
            <w:r w:rsidRPr="005D7915">
              <w:rPr>
                <w:rFonts w:ascii="宋体" w:hAnsi="宋体" w:hint="eastAsia"/>
                <w:color w:val="000000" w:themeColor="text1"/>
                <w:szCs w:val="21"/>
              </w:rPr>
              <w:t>国家级</w:t>
            </w:r>
          </w:p>
        </w:tc>
        <w:tc>
          <w:tcPr>
            <w:tcW w:w="1101" w:type="dxa"/>
            <w:vAlign w:val="center"/>
          </w:tcPr>
          <w:p w:rsidR="00403C1C" w:rsidRPr="005D7915" w:rsidRDefault="00403C1C" w:rsidP="007846C5">
            <w:pPr>
              <w:spacing w:line="300" w:lineRule="auto"/>
              <w:rPr>
                <w:rFonts w:ascii="宋体" w:hAnsi="宋体"/>
                <w:color w:val="000000" w:themeColor="text1"/>
                <w:szCs w:val="21"/>
              </w:rPr>
            </w:pPr>
            <w:r w:rsidRPr="005D7915">
              <w:rPr>
                <w:rFonts w:ascii="宋体" w:hAnsi="宋体" w:hint="eastAsia"/>
                <w:color w:val="000000" w:themeColor="text1"/>
                <w:szCs w:val="21"/>
              </w:rPr>
              <w:t>省级</w:t>
            </w:r>
          </w:p>
        </w:tc>
        <w:tc>
          <w:tcPr>
            <w:tcW w:w="1279" w:type="dxa"/>
          </w:tcPr>
          <w:p w:rsidR="00403C1C" w:rsidRPr="005D7915" w:rsidRDefault="00403C1C" w:rsidP="007846C5">
            <w:pPr>
              <w:spacing w:line="300" w:lineRule="auto"/>
              <w:rPr>
                <w:rFonts w:ascii="宋体" w:hAnsi="宋体"/>
                <w:color w:val="000000" w:themeColor="text1"/>
                <w:szCs w:val="21"/>
              </w:rPr>
            </w:pPr>
            <w:r w:rsidRPr="005D7915">
              <w:rPr>
                <w:rFonts w:ascii="宋体" w:hAnsi="宋体" w:hint="eastAsia"/>
                <w:color w:val="000000" w:themeColor="text1"/>
                <w:szCs w:val="21"/>
              </w:rPr>
              <w:t>市级</w:t>
            </w:r>
          </w:p>
        </w:tc>
        <w:tc>
          <w:tcPr>
            <w:tcW w:w="1279" w:type="dxa"/>
            <w:vAlign w:val="center"/>
          </w:tcPr>
          <w:p w:rsidR="00403C1C" w:rsidRPr="005D7915" w:rsidRDefault="00403C1C" w:rsidP="007846C5">
            <w:pPr>
              <w:spacing w:line="300" w:lineRule="auto"/>
              <w:rPr>
                <w:rFonts w:ascii="宋体" w:hAnsi="宋体"/>
                <w:color w:val="000000" w:themeColor="text1"/>
                <w:szCs w:val="21"/>
              </w:rPr>
            </w:pPr>
            <w:r w:rsidRPr="005D7915">
              <w:rPr>
                <w:rFonts w:ascii="宋体" w:hAnsi="宋体" w:hint="eastAsia"/>
                <w:color w:val="000000" w:themeColor="text1"/>
                <w:szCs w:val="21"/>
              </w:rPr>
              <w:t>校级</w:t>
            </w:r>
          </w:p>
        </w:tc>
        <w:tc>
          <w:tcPr>
            <w:tcW w:w="1279" w:type="dxa"/>
          </w:tcPr>
          <w:p w:rsidR="00403C1C" w:rsidRPr="005D7915" w:rsidRDefault="00403C1C" w:rsidP="007846C5">
            <w:pPr>
              <w:spacing w:line="300" w:lineRule="auto"/>
              <w:rPr>
                <w:rFonts w:ascii="宋体" w:hAnsi="宋体"/>
                <w:color w:val="000000" w:themeColor="text1"/>
                <w:szCs w:val="21"/>
              </w:rPr>
            </w:pPr>
            <w:r>
              <w:rPr>
                <w:rFonts w:ascii="宋体" w:hAnsi="宋体" w:hint="eastAsia"/>
                <w:color w:val="000000" w:themeColor="text1"/>
                <w:szCs w:val="21"/>
              </w:rPr>
              <w:t>院级</w:t>
            </w:r>
          </w:p>
        </w:tc>
      </w:tr>
      <w:tr w:rsidR="00403C1C" w:rsidRPr="005D7915" w:rsidTr="004E00C1">
        <w:trPr>
          <w:jc w:val="center"/>
        </w:trPr>
        <w:tc>
          <w:tcPr>
            <w:tcW w:w="1287" w:type="dxa"/>
            <w:vAlign w:val="center"/>
          </w:tcPr>
          <w:p w:rsidR="00403C1C" w:rsidRPr="005D7915" w:rsidRDefault="00403C1C" w:rsidP="007846C5">
            <w:pPr>
              <w:spacing w:line="300" w:lineRule="auto"/>
              <w:rPr>
                <w:rFonts w:ascii="宋体" w:hAnsi="宋体"/>
                <w:color w:val="000000" w:themeColor="text1"/>
                <w:szCs w:val="21"/>
              </w:rPr>
            </w:pPr>
            <w:r w:rsidRPr="005D7915">
              <w:rPr>
                <w:rFonts w:ascii="宋体" w:hAnsi="宋体" w:hint="eastAsia"/>
                <w:color w:val="000000" w:themeColor="text1"/>
                <w:szCs w:val="21"/>
              </w:rPr>
              <w:t>分值</w:t>
            </w:r>
          </w:p>
        </w:tc>
        <w:tc>
          <w:tcPr>
            <w:tcW w:w="1018" w:type="dxa"/>
            <w:vAlign w:val="center"/>
          </w:tcPr>
          <w:p w:rsidR="00403C1C" w:rsidRPr="005D7915" w:rsidRDefault="00403C1C" w:rsidP="007846C5">
            <w:pPr>
              <w:spacing w:line="300" w:lineRule="auto"/>
              <w:rPr>
                <w:rFonts w:ascii="宋体" w:hAnsi="宋体"/>
                <w:color w:val="000000" w:themeColor="text1"/>
                <w:szCs w:val="21"/>
              </w:rPr>
            </w:pPr>
            <w:r w:rsidRPr="005D7915">
              <w:rPr>
                <w:rFonts w:ascii="宋体" w:hAnsi="宋体" w:hint="eastAsia"/>
                <w:color w:val="000000" w:themeColor="text1"/>
                <w:szCs w:val="21"/>
              </w:rPr>
              <w:t>20</w:t>
            </w:r>
          </w:p>
        </w:tc>
        <w:tc>
          <w:tcPr>
            <w:tcW w:w="1101" w:type="dxa"/>
            <w:vAlign w:val="center"/>
          </w:tcPr>
          <w:p w:rsidR="00403C1C" w:rsidRPr="005D7915" w:rsidRDefault="00403C1C" w:rsidP="007846C5">
            <w:pPr>
              <w:spacing w:line="300" w:lineRule="auto"/>
              <w:rPr>
                <w:rFonts w:ascii="宋体" w:hAnsi="宋体"/>
                <w:color w:val="000000" w:themeColor="text1"/>
                <w:szCs w:val="21"/>
              </w:rPr>
            </w:pPr>
            <w:r w:rsidRPr="005D7915">
              <w:rPr>
                <w:rFonts w:ascii="宋体" w:hAnsi="宋体" w:hint="eastAsia"/>
                <w:color w:val="000000" w:themeColor="text1"/>
                <w:szCs w:val="21"/>
              </w:rPr>
              <w:t>15</w:t>
            </w:r>
          </w:p>
        </w:tc>
        <w:tc>
          <w:tcPr>
            <w:tcW w:w="1279" w:type="dxa"/>
          </w:tcPr>
          <w:p w:rsidR="00403C1C" w:rsidRPr="005D7915" w:rsidRDefault="00403C1C" w:rsidP="007846C5">
            <w:pPr>
              <w:spacing w:line="300" w:lineRule="auto"/>
              <w:rPr>
                <w:rFonts w:ascii="宋体" w:hAnsi="宋体"/>
                <w:color w:val="000000" w:themeColor="text1"/>
                <w:szCs w:val="21"/>
              </w:rPr>
            </w:pPr>
            <w:r w:rsidRPr="005D7915">
              <w:rPr>
                <w:rFonts w:ascii="宋体" w:hAnsi="宋体" w:hint="eastAsia"/>
                <w:color w:val="000000" w:themeColor="text1"/>
                <w:szCs w:val="21"/>
              </w:rPr>
              <w:t>12</w:t>
            </w:r>
          </w:p>
        </w:tc>
        <w:tc>
          <w:tcPr>
            <w:tcW w:w="1279" w:type="dxa"/>
            <w:vAlign w:val="center"/>
          </w:tcPr>
          <w:p w:rsidR="00403C1C" w:rsidRPr="005D7915" w:rsidRDefault="00403C1C" w:rsidP="007846C5">
            <w:pPr>
              <w:spacing w:line="300" w:lineRule="auto"/>
              <w:rPr>
                <w:rFonts w:ascii="宋体" w:hAnsi="宋体"/>
                <w:color w:val="000000" w:themeColor="text1"/>
                <w:szCs w:val="21"/>
              </w:rPr>
            </w:pPr>
            <w:r w:rsidRPr="005D7915">
              <w:rPr>
                <w:rFonts w:ascii="宋体" w:hAnsi="宋体" w:hint="eastAsia"/>
                <w:color w:val="000000" w:themeColor="text1"/>
                <w:szCs w:val="21"/>
                <w:highlight w:val="red"/>
              </w:rPr>
              <w:t>4</w:t>
            </w:r>
          </w:p>
        </w:tc>
        <w:tc>
          <w:tcPr>
            <w:tcW w:w="1279" w:type="dxa"/>
          </w:tcPr>
          <w:p w:rsidR="00403C1C" w:rsidRPr="005D7915" w:rsidRDefault="00403C1C" w:rsidP="007846C5">
            <w:pPr>
              <w:spacing w:line="300" w:lineRule="auto"/>
              <w:rPr>
                <w:rFonts w:ascii="宋体" w:hAnsi="宋体"/>
                <w:color w:val="000000" w:themeColor="text1"/>
                <w:szCs w:val="21"/>
                <w:highlight w:val="red"/>
              </w:rPr>
            </w:pPr>
            <w:r>
              <w:rPr>
                <w:rFonts w:ascii="宋体" w:hAnsi="宋体" w:hint="eastAsia"/>
                <w:color w:val="000000" w:themeColor="text1"/>
                <w:szCs w:val="21"/>
                <w:highlight w:val="red"/>
              </w:rPr>
              <w:t>2</w:t>
            </w:r>
          </w:p>
        </w:tc>
      </w:tr>
    </w:tbl>
    <w:p w:rsidR="00FA4AC1" w:rsidRPr="005D7915" w:rsidRDefault="00315CD7" w:rsidP="00FA4AC1">
      <w:pPr>
        <w:spacing w:line="300" w:lineRule="auto"/>
        <w:rPr>
          <w:rFonts w:ascii="宋体" w:hAnsi="宋体"/>
          <w:color w:val="000000" w:themeColor="text1"/>
          <w:szCs w:val="21"/>
        </w:rPr>
      </w:pPr>
      <w:r>
        <w:rPr>
          <w:rFonts w:ascii="宋体" w:hAnsi="宋体" w:hint="eastAsia"/>
          <w:color w:val="000000" w:themeColor="text1"/>
          <w:szCs w:val="21"/>
        </w:rPr>
        <w:t xml:space="preserve">    </w:t>
      </w:r>
      <w:r w:rsidR="00203DA2" w:rsidRPr="005D7915">
        <w:rPr>
          <w:rFonts w:ascii="宋体" w:hAnsi="宋体" w:hint="eastAsia"/>
          <w:color w:val="000000" w:themeColor="text1"/>
          <w:szCs w:val="21"/>
        </w:rPr>
        <w:t>注：校级通报表扬加4分，院级通报表扬加2分</w:t>
      </w:r>
      <w:r w:rsidR="005D7915" w:rsidRPr="005D7915">
        <w:rPr>
          <w:rFonts w:ascii="宋体" w:hAnsi="宋体" w:hint="eastAsia"/>
          <w:color w:val="000000" w:themeColor="text1"/>
          <w:szCs w:val="21"/>
          <w:highlight w:val="red"/>
        </w:rPr>
        <w:t>（</w:t>
      </w:r>
      <w:r w:rsidR="00B70818" w:rsidRPr="005D7915">
        <w:rPr>
          <w:rFonts w:ascii="宋体" w:hAnsi="宋体" w:hint="eastAsia"/>
          <w:color w:val="000000" w:themeColor="text1"/>
          <w:szCs w:val="21"/>
          <w:highlight w:val="red"/>
        </w:rPr>
        <w:t>卡马杯初赛高于全校平均分德育加2</w:t>
      </w:r>
      <w:r w:rsidR="005D7915" w:rsidRPr="005D7915">
        <w:rPr>
          <w:rFonts w:ascii="宋体" w:hAnsi="宋体" w:hint="eastAsia"/>
          <w:color w:val="000000" w:themeColor="text1"/>
          <w:szCs w:val="21"/>
          <w:highlight w:val="red"/>
        </w:rPr>
        <w:t>分</w:t>
      </w:r>
      <w:r w:rsidR="00AE0DE4" w:rsidRPr="005D7915">
        <w:rPr>
          <w:rFonts w:ascii="宋体" w:hAnsi="宋体" w:hint="eastAsia"/>
          <w:color w:val="000000" w:themeColor="text1"/>
          <w:szCs w:val="21"/>
          <w:highlight w:val="red"/>
        </w:rPr>
        <w:t>）</w:t>
      </w:r>
      <w:r w:rsidR="00403C1C" w:rsidRPr="005D7915">
        <w:rPr>
          <w:rFonts w:ascii="宋体" w:hAnsi="宋体" w:hint="eastAsia"/>
          <w:color w:val="000000" w:themeColor="text1"/>
          <w:szCs w:val="21"/>
        </w:rPr>
        <w:t>。</w:t>
      </w:r>
      <w:r w:rsidR="002746A3" w:rsidRPr="005D7915">
        <w:rPr>
          <w:rFonts w:ascii="宋体" w:hAnsi="宋体" w:hint="eastAsia"/>
          <w:color w:val="000000" w:themeColor="text1"/>
          <w:szCs w:val="21"/>
        </w:rPr>
        <w:t>优秀党支部书记、优秀党员、</w:t>
      </w:r>
      <w:r w:rsidR="00203DA2" w:rsidRPr="005D7915">
        <w:rPr>
          <w:rFonts w:ascii="宋体" w:hAnsi="宋体" w:hint="eastAsia"/>
          <w:color w:val="000000" w:themeColor="text1"/>
          <w:szCs w:val="21"/>
        </w:rPr>
        <w:t>优秀团员、优秀团干、学风建设积极分子</w:t>
      </w:r>
      <w:r w:rsidR="00246479" w:rsidRPr="005D7915">
        <w:rPr>
          <w:rFonts w:ascii="宋体" w:hAnsi="宋体" w:hint="eastAsia"/>
          <w:color w:val="000000" w:themeColor="text1"/>
          <w:szCs w:val="21"/>
        </w:rPr>
        <w:t>、</w:t>
      </w:r>
      <w:r w:rsidR="00246479" w:rsidRPr="005D7915">
        <w:rPr>
          <w:rFonts w:hint="eastAsia"/>
          <w:color w:val="000000" w:themeColor="text1"/>
        </w:rPr>
        <w:t>优秀志愿者、优秀干事、优秀学员</w:t>
      </w:r>
      <w:r w:rsidR="00403C1C">
        <w:rPr>
          <w:rFonts w:hint="eastAsia"/>
          <w:color w:val="000000" w:themeColor="text1"/>
        </w:rPr>
        <w:t>、</w:t>
      </w:r>
      <w:r w:rsidR="00403C1C" w:rsidRPr="00403C1C">
        <w:rPr>
          <w:rFonts w:hint="eastAsia"/>
          <w:color w:val="000000" w:themeColor="text1"/>
          <w:highlight w:val="red"/>
        </w:rPr>
        <w:t>骏翎奖</w:t>
      </w:r>
      <w:r w:rsidR="00203DA2" w:rsidRPr="005D7915">
        <w:rPr>
          <w:rFonts w:ascii="宋体" w:hAnsi="宋体" w:hint="eastAsia"/>
          <w:color w:val="000000" w:themeColor="text1"/>
          <w:szCs w:val="21"/>
        </w:rPr>
        <w:t>等荣誉称号计入此项。</w:t>
      </w:r>
      <w:r w:rsidR="00FA4AC1" w:rsidRPr="005D7915">
        <w:rPr>
          <w:rFonts w:ascii="宋体" w:hAnsi="宋体" w:hint="eastAsia"/>
          <w:color w:val="000000" w:themeColor="text1"/>
          <w:szCs w:val="21"/>
        </w:rPr>
        <w:t>文明寝室等集体通报项目，每个人个加0.5分。</w:t>
      </w:r>
    </w:p>
    <w:p w:rsidR="00203DA2" w:rsidRPr="005D7915" w:rsidRDefault="002840F8" w:rsidP="00FA4AC1">
      <w:pPr>
        <w:spacing w:line="300" w:lineRule="auto"/>
        <w:rPr>
          <w:rFonts w:ascii="宋体" w:hAnsi="宋体"/>
          <w:color w:val="000000" w:themeColor="text1"/>
          <w:szCs w:val="21"/>
        </w:rPr>
      </w:pPr>
      <w:r>
        <w:rPr>
          <w:rFonts w:ascii="宋体" w:hAnsi="宋体" w:hint="eastAsia"/>
          <w:color w:val="000000" w:themeColor="text1"/>
          <w:szCs w:val="21"/>
        </w:rPr>
        <w:t xml:space="preserve">    </w:t>
      </w:r>
      <w:r w:rsidR="00203DA2" w:rsidRPr="005D7915">
        <w:rPr>
          <w:rFonts w:ascii="宋体" w:hAnsi="宋体" w:hint="eastAsia"/>
          <w:color w:val="000000" w:themeColor="text1"/>
          <w:szCs w:val="21"/>
        </w:rPr>
        <w:t>3、学校反对并予以纪律处分行为减分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5"/>
        <w:gridCol w:w="1160"/>
        <w:gridCol w:w="1271"/>
        <w:gridCol w:w="1263"/>
        <w:gridCol w:w="1248"/>
        <w:gridCol w:w="1092"/>
        <w:gridCol w:w="1260"/>
      </w:tblGrid>
      <w:tr w:rsidR="00203DA2" w:rsidRPr="005D7915" w:rsidTr="007846C5">
        <w:trPr>
          <w:jc w:val="center"/>
        </w:trPr>
        <w:tc>
          <w:tcPr>
            <w:tcW w:w="725"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等级</w:t>
            </w:r>
          </w:p>
        </w:tc>
        <w:tc>
          <w:tcPr>
            <w:tcW w:w="116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违法</w:t>
            </w:r>
          </w:p>
        </w:tc>
        <w:tc>
          <w:tcPr>
            <w:tcW w:w="1271"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留校察看</w:t>
            </w:r>
          </w:p>
        </w:tc>
        <w:tc>
          <w:tcPr>
            <w:tcW w:w="1263"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记过</w:t>
            </w:r>
          </w:p>
        </w:tc>
        <w:tc>
          <w:tcPr>
            <w:tcW w:w="1248"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严重警告</w:t>
            </w:r>
          </w:p>
        </w:tc>
        <w:tc>
          <w:tcPr>
            <w:tcW w:w="1092" w:type="dxa"/>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警告</w:t>
            </w:r>
          </w:p>
        </w:tc>
        <w:tc>
          <w:tcPr>
            <w:tcW w:w="126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通报批评</w:t>
            </w:r>
          </w:p>
        </w:tc>
      </w:tr>
      <w:tr w:rsidR="00203DA2" w:rsidRPr="005D7915" w:rsidTr="007846C5">
        <w:trPr>
          <w:jc w:val="center"/>
        </w:trPr>
        <w:tc>
          <w:tcPr>
            <w:tcW w:w="725"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分值</w:t>
            </w:r>
          </w:p>
        </w:tc>
        <w:tc>
          <w:tcPr>
            <w:tcW w:w="1160" w:type="dxa"/>
            <w:vAlign w:val="center"/>
          </w:tcPr>
          <w:p w:rsidR="00203DA2" w:rsidRPr="005D7915" w:rsidRDefault="00203DA2" w:rsidP="007846C5">
            <w:pPr>
              <w:spacing w:line="300" w:lineRule="auto"/>
              <w:rPr>
                <w:rFonts w:ascii="宋体" w:hAnsi="宋体"/>
                <w:color w:val="000000" w:themeColor="text1"/>
                <w:sz w:val="18"/>
                <w:szCs w:val="18"/>
              </w:rPr>
            </w:pPr>
            <w:r w:rsidRPr="005D7915">
              <w:rPr>
                <w:rFonts w:ascii="宋体" w:hAnsi="宋体" w:hint="eastAsia"/>
                <w:color w:val="000000" w:themeColor="text1"/>
                <w:sz w:val="18"/>
                <w:szCs w:val="18"/>
              </w:rPr>
              <w:t>-20</w:t>
            </w:r>
          </w:p>
        </w:tc>
        <w:tc>
          <w:tcPr>
            <w:tcW w:w="1271" w:type="dxa"/>
            <w:vAlign w:val="center"/>
          </w:tcPr>
          <w:p w:rsidR="00203DA2" w:rsidRPr="005D7915" w:rsidRDefault="00203DA2" w:rsidP="007846C5">
            <w:pPr>
              <w:spacing w:line="300" w:lineRule="auto"/>
              <w:rPr>
                <w:rFonts w:ascii="宋体" w:hAnsi="宋体"/>
                <w:color w:val="000000" w:themeColor="text1"/>
                <w:sz w:val="18"/>
                <w:szCs w:val="18"/>
              </w:rPr>
            </w:pPr>
            <w:r w:rsidRPr="005D7915">
              <w:rPr>
                <w:rFonts w:ascii="宋体" w:hAnsi="宋体" w:hint="eastAsia"/>
                <w:color w:val="000000" w:themeColor="text1"/>
                <w:sz w:val="18"/>
                <w:szCs w:val="18"/>
              </w:rPr>
              <w:t>-10</w:t>
            </w:r>
          </w:p>
        </w:tc>
        <w:tc>
          <w:tcPr>
            <w:tcW w:w="1263" w:type="dxa"/>
            <w:vAlign w:val="center"/>
          </w:tcPr>
          <w:p w:rsidR="00203DA2" w:rsidRPr="005D7915" w:rsidRDefault="00203DA2" w:rsidP="007846C5">
            <w:pPr>
              <w:spacing w:line="300" w:lineRule="auto"/>
              <w:rPr>
                <w:rFonts w:ascii="宋体" w:hAnsi="宋体"/>
                <w:color w:val="000000" w:themeColor="text1"/>
                <w:sz w:val="18"/>
                <w:szCs w:val="18"/>
              </w:rPr>
            </w:pPr>
            <w:r w:rsidRPr="005D7915">
              <w:rPr>
                <w:rFonts w:ascii="宋体" w:hAnsi="宋体" w:hint="eastAsia"/>
                <w:color w:val="000000" w:themeColor="text1"/>
                <w:sz w:val="18"/>
                <w:szCs w:val="18"/>
              </w:rPr>
              <w:t>-9</w:t>
            </w:r>
          </w:p>
        </w:tc>
        <w:tc>
          <w:tcPr>
            <w:tcW w:w="1248" w:type="dxa"/>
            <w:vAlign w:val="center"/>
          </w:tcPr>
          <w:p w:rsidR="00203DA2" w:rsidRPr="005D7915" w:rsidRDefault="00203DA2" w:rsidP="007846C5">
            <w:pPr>
              <w:spacing w:line="300" w:lineRule="auto"/>
              <w:rPr>
                <w:rFonts w:ascii="宋体" w:hAnsi="宋体"/>
                <w:color w:val="000000" w:themeColor="text1"/>
                <w:sz w:val="18"/>
                <w:szCs w:val="18"/>
              </w:rPr>
            </w:pPr>
            <w:r w:rsidRPr="005D7915">
              <w:rPr>
                <w:rFonts w:ascii="宋体" w:hAnsi="宋体" w:hint="eastAsia"/>
                <w:color w:val="000000" w:themeColor="text1"/>
                <w:sz w:val="18"/>
                <w:szCs w:val="18"/>
              </w:rPr>
              <w:t>-5</w:t>
            </w:r>
          </w:p>
        </w:tc>
        <w:tc>
          <w:tcPr>
            <w:tcW w:w="1092" w:type="dxa"/>
          </w:tcPr>
          <w:p w:rsidR="00203DA2" w:rsidRPr="005D7915" w:rsidRDefault="00203DA2" w:rsidP="007846C5">
            <w:pPr>
              <w:spacing w:line="300" w:lineRule="auto"/>
              <w:rPr>
                <w:rFonts w:ascii="宋体" w:hAnsi="宋体"/>
                <w:color w:val="000000" w:themeColor="text1"/>
                <w:sz w:val="18"/>
                <w:szCs w:val="18"/>
              </w:rPr>
            </w:pPr>
            <w:r w:rsidRPr="005D7915">
              <w:rPr>
                <w:rFonts w:ascii="宋体" w:hAnsi="宋体" w:hint="eastAsia"/>
                <w:color w:val="000000" w:themeColor="text1"/>
                <w:sz w:val="18"/>
                <w:szCs w:val="18"/>
              </w:rPr>
              <w:t>-3</w:t>
            </w:r>
          </w:p>
        </w:tc>
        <w:tc>
          <w:tcPr>
            <w:tcW w:w="1260" w:type="dxa"/>
            <w:vAlign w:val="center"/>
          </w:tcPr>
          <w:p w:rsidR="00203DA2" w:rsidRPr="005D7915" w:rsidRDefault="00203DA2" w:rsidP="007846C5">
            <w:pPr>
              <w:spacing w:line="300" w:lineRule="auto"/>
              <w:rPr>
                <w:rFonts w:ascii="宋体" w:hAnsi="宋体"/>
                <w:color w:val="000000" w:themeColor="text1"/>
                <w:sz w:val="18"/>
                <w:szCs w:val="18"/>
              </w:rPr>
            </w:pPr>
            <w:r w:rsidRPr="005D7915">
              <w:rPr>
                <w:rFonts w:ascii="宋体" w:hAnsi="宋体" w:hint="eastAsia"/>
                <w:color w:val="000000" w:themeColor="text1"/>
                <w:sz w:val="18"/>
                <w:szCs w:val="18"/>
              </w:rPr>
              <w:t>-2</w:t>
            </w:r>
          </w:p>
        </w:tc>
      </w:tr>
    </w:tbl>
    <w:p w:rsidR="00203DA2" w:rsidRPr="005D7915" w:rsidRDefault="00203DA2" w:rsidP="00203DA2">
      <w:pPr>
        <w:spacing w:line="300" w:lineRule="auto"/>
        <w:rPr>
          <w:rFonts w:ascii="宋体" w:hAnsi="宋体"/>
          <w:color w:val="000000" w:themeColor="text1"/>
          <w:szCs w:val="21"/>
        </w:rPr>
      </w:pPr>
      <w:r w:rsidRPr="005D7915">
        <w:rPr>
          <w:rFonts w:ascii="宋体" w:hAnsi="宋体" w:hint="eastAsia"/>
          <w:color w:val="000000" w:themeColor="text1"/>
          <w:szCs w:val="21"/>
        </w:rPr>
        <w:t xml:space="preserve">    注：院级通报批评减1分；院级警告减2分。</w:t>
      </w:r>
      <w:r w:rsidR="00D15A62" w:rsidRPr="005D7915">
        <w:rPr>
          <w:rFonts w:ascii="宋体" w:hAnsi="宋体" w:hint="eastAsia"/>
          <w:color w:val="000000" w:themeColor="text1"/>
          <w:szCs w:val="21"/>
        </w:rPr>
        <w:t>文明寝室等</w:t>
      </w:r>
      <w:r w:rsidR="00700649" w:rsidRPr="005D7915">
        <w:rPr>
          <w:rFonts w:ascii="宋体" w:hAnsi="宋体" w:hint="eastAsia"/>
          <w:color w:val="000000" w:themeColor="text1"/>
          <w:szCs w:val="21"/>
        </w:rPr>
        <w:t>集体通报项目，</w:t>
      </w:r>
      <w:r w:rsidR="00FA4AC1" w:rsidRPr="005D7915">
        <w:rPr>
          <w:rFonts w:ascii="宋体" w:hAnsi="宋体" w:hint="eastAsia"/>
          <w:color w:val="000000" w:themeColor="text1"/>
          <w:szCs w:val="21"/>
        </w:rPr>
        <w:t>每个人</w:t>
      </w:r>
      <w:r w:rsidR="00700649" w:rsidRPr="005D7915">
        <w:rPr>
          <w:rFonts w:ascii="宋体" w:hAnsi="宋体" w:hint="eastAsia"/>
          <w:color w:val="000000" w:themeColor="text1"/>
          <w:szCs w:val="21"/>
        </w:rPr>
        <w:t>个</w:t>
      </w:r>
      <w:r w:rsidR="00FA4AC1" w:rsidRPr="005D7915">
        <w:rPr>
          <w:rFonts w:ascii="宋体" w:hAnsi="宋体" w:hint="eastAsia"/>
          <w:color w:val="000000" w:themeColor="text1"/>
          <w:szCs w:val="21"/>
        </w:rPr>
        <w:t>扣0.5分</w:t>
      </w:r>
      <w:r w:rsidR="00700649" w:rsidRPr="005D7915">
        <w:rPr>
          <w:rFonts w:ascii="宋体" w:hAnsi="宋体" w:hint="eastAsia"/>
          <w:color w:val="000000" w:themeColor="text1"/>
          <w:szCs w:val="21"/>
        </w:rPr>
        <w:t>。</w:t>
      </w:r>
      <w:r w:rsidR="00622E41" w:rsidRPr="005D7915">
        <w:rPr>
          <w:rFonts w:ascii="宋体" w:hAnsi="宋体" w:hint="eastAsia"/>
          <w:color w:val="000000" w:themeColor="text1"/>
          <w:szCs w:val="21"/>
        </w:rPr>
        <w:t>寝室违禁电器检查按照通报批评处理，</w:t>
      </w:r>
      <w:r w:rsidR="0066751D" w:rsidRPr="005D7915">
        <w:rPr>
          <w:rFonts w:ascii="宋体" w:hAnsi="宋体" w:hint="eastAsia"/>
          <w:color w:val="000000" w:themeColor="text1"/>
          <w:szCs w:val="21"/>
        </w:rPr>
        <w:t>以</w:t>
      </w:r>
      <w:r w:rsidR="00622E41" w:rsidRPr="005D7915">
        <w:rPr>
          <w:rFonts w:ascii="宋体" w:hAnsi="宋体" w:hint="eastAsia"/>
          <w:color w:val="000000" w:themeColor="text1"/>
          <w:szCs w:val="21"/>
        </w:rPr>
        <w:t>寝室为单位查到一次，</w:t>
      </w:r>
      <w:r w:rsidR="00287814" w:rsidRPr="005D7915">
        <w:rPr>
          <w:rFonts w:ascii="宋体" w:hAnsi="宋体" w:hint="eastAsia"/>
          <w:color w:val="000000" w:themeColor="text1"/>
          <w:szCs w:val="21"/>
        </w:rPr>
        <w:t>如果有责任人，则责任人扣2分；如果没有责任人，</w:t>
      </w:r>
      <w:r w:rsidR="00622E41" w:rsidRPr="005D7915">
        <w:rPr>
          <w:rFonts w:ascii="宋体" w:hAnsi="宋体" w:hint="eastAsia"/>
          <w:color w:val="000000" w:themeColor="text1"/>
          <w:szCs w:val="21"/>
        </w:rPr>
        <w:t>寝室成员每人扣</w:t>
      </w:r>
      <w:r w:rsidR="00287814" w:rsidRPr="005D7915">
        <w:rPr>
          <w:rFonts w:ascii="宋体" w:hAnsi="宋体" w:hint="eastAsia"/>
          <w:color w:val="000000" w:themeColor="text1"/>
          <w:szCs w:val="21"/>
        </w:rPr>
        <w:t>1</w:t>
      </w:r>
      <w:r w:rsidR="00622E41" w:rsidRPr="005D7915">
        <w:rPr>
          <w:rFonts w:ascii="宋体" w:hAnsi="宋体" w:hint="eastAsia"/>
          <w:color w:val="000000" w:themeColor="text1"/>
          <w:szCs w:val="21"/>
        </w:rPr>
        <w:t>分。</w:t>
      </w:r>
    </w:p>
    <w:p w:rsidR="00203DA2" w:rsidRPr="005D7915" w:rsidRDefault="00203DA2" w:rsidP="00203DA2">
      <w:pPr>
        <w:spacing w:line="300" w:lineRule="auto"/>
        <w:ind w:firstLine="480"/>
        <w:rPr>
          <w:rFonts w:ascii="宋体" w:hAnsi="宋体"/>
          <w:color w:val="000000" w:themeColor="text1"/>
          <w:szCs w:val="21"/>
        </w:rPr>
      </w:pPr>
      <w:r w:rsidRPr="005D7915">
        <w:rPr>
          <w:rFonts w:ascii="宋体" w:hAnsi="宋体" w:hint="eastAsia"/>
          <w:color w:val="000000" w:themeColor="text1"/>
          <w:szCs w:val="21"/>
        </w:rPr>
        <w:t>4、集体荣誉加分</w:t>
      </w:r>
    </w:p>
    <w:p w:rsidR="00221AD9" w:rsidRPr="005D7915" w:rsidRDefault="004339C1" w:rsidP="00203DA2">
      <w:pPr>
        <w:spacing w:line="300" w:lineRule="auto"/>
        <w:ind w:firstLine="480"/>
        <w:rPr>
          <w:rFonts w:ascii="宋体" w:hAnsi="宋体"/>
          <w:color w:val="000000" w:themeColor="text1"/>
          <w:szCs w:val="21"/>
        </w:rPr>
      </w:pPr>
      <w:r w:rsidRPr="005D7915">
        <w:rPr>
          <w:rFonts w:ascii="宋体" w:hAnsi="宋体" w:hint="eastAsia"/>
          <w:color w:val="000000" w:themeColor="text1"/>
          <w:szCs w:val="21"/>
        </w:rPr>
        <w:t>在评价期限内班级学风建设获得</w:t>
      </w:r>
      <w:r w:rsidR="00092BC6" w:rsidRPr="005D7915">
        <w:rPr>
          <w:rFonts w:ascii="宋体" w:hAnsi="宋体" w:hint="eastAsia"/>
          <w:color w:val="000000" w:themeColor="text1"/>
          <w:szCs w:val="21"/>
        </w:rPr>
        <w:t>一次院“学风优良班”加1分</w:t>
      </w:r>
      <w:r w:rsidR="007A5194" w:rsidRPr="005D7915">
        <w:rPr>
          <w:rFonts w:ascii="宋体" w:hAnsi="宋体" w:hint="eastAsia"/>
          <w:color w:val="000000" w:themeColor="text1"/>
          <w:szCs w:val="21"/>
        </w:rPr>
        <w:t>，</w:t>
      </w:r>
      <w:r w:rsidR="00203DA2" w:rsidRPr="005D7915">
        <w:rPr>
          <w:rFonts w:ascii="宋体" w:hAnsi="宋体" w:hint="eastAsia"/>
          <w:color w:val="000000" w:themeColor="text1"/>
          <w:szCs w:val="21"/>
        </w:rPr>
        <w:t>一次校“学风优良班”加5</w:t>
      </w:r>
      <w:r w:rsidR="00641CDE" w:rsidRPr="005D7915">
        <w:rPr>
          <w:rFonts w:ascii="宋体" w:hAnsi="宋体" w:hint="eastAsia"/>
          <w:color w:val="000000" w:themeColor="text1"/>
          <w:szCs w:val="21"/>
        </w:rPr>
        <w:t>分，</w:t>
      </w:r>
      <w:r w:rsidR="00CA19A8" w:rsidRPr="00CA19A8">
        <w:rPr>
          <w:rFonts w:ascii="宋体" w:hAnsi="宋体" w:hint="eastAsia"/>
          <w:color w:val="000000" w:themeColor="text1"/>
          <w:szCs w:val="21"/>
          <w:highlight w:val="red"/>
        </w:rPr>
        <w:t>两</w:t>
      </w:r>
      <w:r w:rsidR="00203DA2" w:rsidRPr="005D7915">
        <w:rPr>
          <w:rFonts w:ascii="宋体" w:hAnsi="宋体" w:hint="eastAsia"/>
          <w:color w:val="000000" w:themeColor="text1"/>
          <w:szCs w:val="21"/>
        </w:rPr>
        <w:t>次校“学风优良班”加8分，校“学风特优班”加10分（不与学风优良班累加）。</w:t>
      </w:r>
      <w:r w:rsidR="003B403B" w:rsidRPr="005D7915">
        <w:rPr>
          <w:rFonts w:ascii="宋体" w:hAnsi="宋体" w:hint="eastAsia"/>
          <w:color w:val="000000" w:themeColor="text1"/>
          <w:szCs w:val="21"/>
        </w:rPr>
        <w:lastRenderedPageBreak/>
        <w:t>一次院级“优秀团支部”加1分，</w:t>
      </w:r>
      <w:r w:rsidRPr="005D7915">
        <w:rPr>
          <w:rFonts w:ascii="宋体" w:hAnsi="宋体" w:hint="eastAsia"/>
          <w:color w:val="000000" w:themeColor="text1"/>
          <w:szCs w:val="21"/>
        </w:rPr>
        <w:t>校先进团支部加5分，校五四</w:t>
      </w:r>
      <w:r w:rsidR="00CA19A8">
        <w:rPr>
          <w:rFonts w:ascii="宋体" w:hAnsi="宋体" w:hint="eastAsia"/>
          <w:color w:val="000000" w:themeColor="text1"/>
          <w:szCs w:val="21"/>
        </w:rPr>
        <w:t>红旗</w:t>
      </w:r>
      <w:r w:rsidRPr="005D7915">
        <w:rPr>
          <w:rFonts w:ascii="宋体" w:hAnsi="宋体" w:hint="eastAsia"/>
          <w:color w:val="000000" w:themeColor="text1"/>
          <w:szCs w:val="21"/>
        </w:rPr>
        <w:t>团支部加8分</w:t>
      </w:r>
      <w:r w:rsidR="00CA19A8">
        <w:rPr>
          <w:rFonts w:ascii="宋体" w:hAnsi="宋体" w:hint="eastAsia"/>
          <w:color w:val="000000" w:themeColor="text1"/>
          <w:szCs w:val="21"/>
        </w:rPr>
        <w:t>，</w:t>
      </w:r>
      <w:r w:rsidR="00CA19A8" w:rsidRPr="00CA19A8">
        <w:rPr>
          <w:rFonts w:ascii="宋体" w:hAnsi="宋体" w:hint="eastAsia"/>
          <w:color w:val="000000" w:themeColor="text1"/>
          <w:szCs w:val="21"/>
          <w:highlight w:val="red"/>
        </w:rPr>
        <w:t>省级活力团支部加10分</w:t>
      </w:r>
      <w:r w:rsidRPr="005D7915">
        <w:rPr>
          <w:rFonts w:ascii="宋体" w:hAnsi="宋体" w:hint="eastAsia"/>
          <w:color w:val="000000" w:themeColor="text1"/>
          <w:szCs w:val="21"/>
        </w:rPr>
        <w:t>。一次院级“十佳团日活动”</w:t>
      </w:r>
      <w:r w:rsidR="00CA19A8" w:rsidRPr="00CA19A8">
        <w:rPr>
          <w:rFonts w:ascii="宋体" w:hAnsi="宋体" w:hint="eastAsia"/>
          <w:color w:val="000000" w:themeColor="text1"/>
          <w:szCs w:val="21"/>
          <w:highlight w:val="red"/>
        </w:rPr>
        <w:t>（即获得院团日活动评比一二三等奖）</w:t>
      </w:r>
      <w:r w:rsidRPr="005D7915">
        <w:rPr>
          <w:rFonts w:ascii="宋体" w:hAnsi="宋体" w:hint="eastAsia"/>
          <w:color w:val="000000" w:themeColor="text1"/>
          <w:szCs w:val="21"/>
        </w:rPr>
        <w:t>加1分，一次校级“优秀团日活动”加2分，一次校级“十佳团日活动”加3分。</w:t>
      </w:r>
      <w:r w:rsidR="003B403B" w:rsidRPr="005D7915">
        <w:rPr>
          <w:rFonts w:ascii="宋体" w:hAnsi="宋体" w:hint="eastAsia"/>
          <w:color w:val="000000" w:themeColor="text1"/>
          <w:szCs w:val="21"/>
        </w:rPr>
        <w:t>同一事项校级荣誉与院级荣誉不累加。</w:t>
      </w:r>
    </w:p>
    <w:p w:rsidR="00203DA2" w:rsidRPr="005D7915" w:rsidRDefault="00203DA2" w:rsidP="00203DA2">
      <w:pPr>
        <w:spacing w:line="300" w:lineRule="auto"/>
        <w:ind w:firstLine="480"/>
        <w:rPr>
          <w:rFonts w:ascii="宋体" w:hAnsi="宋体"/>
          <w:color w:val="000000" w:themeColor="text1"/>
          <w:szCs w:val="21"/>
        </w:rPr>
      </w:pPr>
      <w:r w:rsidRPr="005D7915">
        <w:rPr>
          <w:rFonts w:ascii="宋体" w:hAnsi="宋体" w:hint="eastAsia"/>
          <w:color w:val="000000" w:themeColor="text1"/>
          <w:szCs w:val="21"/>
        </w:rPr>
        <w:t>注：学生集体荣誉的记实</w:t>
      </w:r>
      <w:r w:rsidRPr="005D7915">
        <w:rPr>
          <w:rFonts w:ascii="宋体" w:hAnsi="宋体" w:hint="eastAsia"/>
          <w:b/>
          <w:color w:val="000000" w:themeColor="text1"/>
          <w:szCs w:val="21"/>
        </w:rPr>
        <w:t>基本成绩</w:t>
      </w:r>
      <w:r w:rsidRPr="005D7915">
        <w:rPr>
          <w:rFonts w:ascii="宋体" w:hAnsi="宋体" w:hint="eastAsia"/>
          <w:color w:val="000000" w:themeColor="text1"/>
          <w:szCs w:val="21"/>
        </w:rPr>
        <w:t>加分累计不超过15分。</w:t>
      </w:r>
    </w:p>
    <w:p w:rsidR="00203DA2" w:rsidRPr="005D7915" w:rsidRDefault="00027782" w:rsidP="00203DA2">
      <w:pPr>
        <w:spacing w:line="300" w:lineRule="auto"/>
        <w:ind w:firstLine="480"/>
        <w:rPr>
          <w:rFonts w:ascii="宋体" w:hAnsi="宋体"/>
          <w:color w:val="000000" w:themeColor="text1"/>
          <w:szCs w:val="21"/>
        </w:rPr>
      </w:pPr>
      <w:r w:rsidRPr="005D7915">
        <w:rPr>
          <w:rFonts w:ascii="宋体" w:hAnsi="宋体" w:hint="eastAsia"/>
          <w:color w:val="000000" w:themeColor="text1"/>
          <w:szCs w:val="21"/>
        </w:rPr>
        <w:t>5</w:t>
      </w:r>
      <w:r w:rsidR="00203DA2" w:rsidRPr="005D7915">
        <w:rPr>
          <w:rFonts w:ascii="宋体" w:hAnsi="宋体" w:hint="eastAsia"/>
          <w:color w:val="000000" w:themeColor="text1"/>
          <w:szCs w:val="21"/>
        </w:rPr>
        <w:t>、参与活动加分（专业素质附加分项和综合能力加分项规定的加分项目除外）</w:t>
      </w:r>
    </w:p>
    <w:p w:rsidR="00203DA2" w:rsidRPr="005D7915" w:rsidRDefault="00203DA2" w:rsidP="00BC6A2E">
      <w:pPr>
        <w:spacing w:line="0" w:lineRule="atLeast"/>
        <w:ind w:firstLineChars="250" w:firstLine="525"/>
        <w:rPr>
          <w:rFonts w:ascii="宋体" w:hAnsi="宋体"/>
          <w:color w:val="000000" w:themeColor="text1"/>
          <w:szCs w:val="21"/>
        </w:rPr>
      </w:pPr>
      <w:r w:rsidRPr="005D7915">
        <w:rPr>
          <w:rFonts w:ascii="宋体" w:hAnsi="宋体" w:hint="eastAsia"/>
          <w:color w:val="000000" w:themeColor="text1"/>
          <w:szCs w:val="21"/>
        </w:rPr>
        <w:t>（1）学生作为非竞赛类参与者参加校、院指定参与讲座、活动加1分/次。参加班级集体活动或学院一般活动（春游、班会等）0.5分/次。）</w:t>
      </w:r>
    </w:p>
    <w:p w:rsidR="00226A11" w:rsidRPr="005D7915" w:rsidRDefault="00203DA2" w:rsidP="00226A11">
      <w:pPr>
        <w:spacing w:line="300" w:lineRule="auto"/>
        <w:ind w:firstLine="480"/>
        <w:rPr>
          <w:rFonts w:ascii="宋体" w:hAnsi="宋体"/>
          <w:color w:val="000000" w:themeColor="text1"/>
          <w:szCs w:val="21"/>
        </w:rPr>
      </w:pPr>
      <w:r w:rsidRPr="005D7915">
        <w:rPr>
          <w:rFonts w:ascii="宋体" w:hAnsi="宋体" w:hint="eastAsia"/>
          <w:color w:val="000000" w:themeColor="text1"/>
          <w:szCs w:val="21"/>
        </w:rPr>
        <w:t>（2）浙江工商大学英语口语九段段位赛加分说明：凡获得资格且报名参加英语口语五段段位以上比赛者加1分，凡获得资格且报名参加英语口语九段段位以上比赛者加2分。</w:t>
      </w:r>
    </w:p>
    <w:p w:rsidR="00226A11" w:rsidRPr="005D7915" w:rsidRDefault="00226A11" w:rsidP="00226A11">
      <w:pPr>
        <w:spacing w:line="300" w:lineRule="auto"/>
        <w:ind w:firstLine="480"/>
        <w:rPr>
          <w:rFonts w:ascii="宋体" w:hAnsi="宋体"/>
          <w:color w:val="000000" w:themeColor="text1"/>
          <w:szCs w:val="21"/>
        </w:rPr>
      </w:pPr>
      <w:r w:rsidRPr="005D7915">
        <w:rPr>
          <w:rFonts w:ascii="宋体" w:hAnsi="宋体" w:hint="eastAsia"/>
          <w:color w:val="000000" w:themeColor="text1"/>
          <w:szCs w:val="21"/>
        </w:rPr>
        <w:t>（3）融智课堂未满5次的按照每次0.5加德育分</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注：学生参与活动总加分不超过10分。</w:t>
      </w:r>
    </w:p>
    <w:p w:rsidR="00203DA2" w:rsidRPr="005D7915" w:rsidRDefault="00203DA2" w:rsidP="00203DA2">
      <w:pPr>
        <w:spacing w:line="300" w:lineRule="auto"/>
        <w:ind w:firstLineChars="196" w:firstLine="413"/>
        <w:jc w:val="left"/>
        <w:rPr>
          <w:rFonts w:ascii="宋体" w:hAnsi="宋体"/>
          <w:b/>
          <w:color w:val="000000" w:themeColor="text1"/>
          <w:szCs w:val="21"/>
        </w:rPr>
      </w:pPr>
      <w:r w:rsidRPr="005D7915">
        <w:rPr>
          <w:rFonts w:ascii="宋体" w:hAnsi="宋体" w:hint="eastAsia"/>
          <w:b/>
          <w:color w:val="000000" w:themeColor="text1"/>
          <w:szCs w:val="21"/>
        </w:rPr>
        <w:t>二、专业素质评价</w:t>
      </w:r>
    </w:p>
    <w:p w:rsidR="00203DA2" w:rsidRPr="005D7915" w:rsidRDefault="00203DA2" w:rsidP="00203DA2">
      <w:pPr>
        <w:spacing w:line="300" w:lineRule="auto"/>
        <w:ind w:firstLineChars="200" w:firstLine="420"/>
        <w:jc w:val="left"/>
        <w:rPr>
          <w:rFonts w:ascii="宋体" w:hAnsi="宋体"/>
          <w:color w:val="000000" w:themeColor="text1"/>
          <w:szCs w:val="21"/>
        </w:rPr>
      </w:pPr>
      <w:r w:rsidRPr="005D7915">
        <w:rPr>
          <w:rFonts w:ascii="宋体" w:hAnsi="宋体" w:hint="eastAsia"/>
          <w:color w:val="000000" w:themeColor="text1"/>
          <w:szCs w:val="21"/>
        </w:rPr>
        <w:t>（一）</w:t>
      </w:r>
      <w:r w:rsidR="00B90D2A" w:rsidRPr="005D7915">
        <w:rPr>
          <w:rFonts w:ascii="宋体" w:hAnsi="宋体" w:hint="eastAsia"/>
          <w:color w:val="000000" w:themeColor="text1"/>
          <w:szCs w:val="21"/>
        </w:rPr>
        <w:t>基本成绩</w:t>
      </w:r>
      <w:r w:rsidRPr="005D7915">
        <w:rPr>
          <w:rFonts w:ascii="宋体" w:hAnsi="宋体" w:hint="eastAsia"/>
          <w:color w:val="000000" w:themeColor="text1"/>
          <w:szCs w:val="21"/>
        </w:rPr>
        <w:t>=∑（</w:t>
      </w:r>
      <w:r w:rsidRPr="005D7915">
        <w:rPr>
          <w:rFonts w:ascii="宋体" w:hAnsi="宋体" w:hint="eastAsia"/>
          <w:b/>
          <w:color w:val="000000" w:themeColor="text1"/>
          <w:szCs w:val="21"/>
          <w:u w:val="single"/>
        </w:rPr>
        <w:t>专业课</w:t>
      </w:r>
      <w:r w:rsidRPr="005D7915">
        <w:rPr>
          <w:rFonts w:ascii="宋体" w:hAnsi="宋体" w:hint="eastAsia"/>
          <w:color w:val="000000" w:themeColor="text1"/>
          <w:szCs w:val="21"/>
        </w:rPr>
        <w:t>及</w:t>
      </w:r>
      <w:r w:rsidRPr="005D7915">
        <w:rPr>
          <w:rFonts w:ascii="宋体" w:hAnsi="宋体" w:hint="eastAsia"/>
          <w:b/>
          <w:color w:val="000000" w:themeColor="text1"/>
          <w:szCs w:val="21"/>
          <w:u w:val="single"/>
        </w:rPr>
        <w:t>专业选修课程</w:t>
      </w:r>
      <w:r w:rsidRPr="005D7915">
        <w:rPr>
          <w:rFonts w:ascii="宋体" w:hAnsi="宋体" w:hint="eastAsia"/>
          <w:color w:val="000000" w:themeColor="text1"/>
          <w:szCs w:val="21"/>
        </w:rPr>
        <w:t>成绩*课程学分数*课程难度系数）/∑</w:t>
      </w:r>
      <w:r w:rsidRPr="005D7915">
        <w:rPr>
          <w:rFonts w:ascii="宋体" w:hAnsi="宋体" w:hint="eastAsia"/>
          <w:b/>
          <w:color w:val="000000" w:themeColor="text1"/>
          <w:szCs w:val="21"/>
          <w:u w:val="single"/>
        </w:rPr>
        <w:t>专业课</w:t>
      </w:r>
      <w:r w:rsidRPr="005D7915">
        <w:rPr>
          <w:rFonts w:ascii="宋体" w:hAnsi="宋体" w:hint="eastAsia"/>
          <w:color w:val="000000" w:themeColor="text1"/>
          <w:szCs w:val="21"/>
        </w:rPr>
        <w:t>及</w:t>
      </w:r>
      <w:r w:rsidRPr="005D7915">
        <w:rPr>
          <w:rFonts w:ascii="宋体" w:hAnsi="宋体" w:hint="eastAsia"/>
          <w:b/>
          <w:color w:val="000000" w:themeColor="text1"/>
          <w:szCs w:val="21"/>
          <w:u w:val="single"/>
        </w:rPr>
        <w:t>专业选修课程</w:t>
      </w:r>
      <w:r w:rsidRPr="005D7915">
        <w:rPr>
          <w:rFonts w:ascii="宋体" w:hAnsi="宋体" w:hint="eastAsia"/>
          <w:color w:val="000000" w:themeColor="text1"/>
          <w:szCs w:val="21"/>
        </w:rPr>
        <w:t>学分数*课程难度系数</w:t>
      </w:r>
    </w:p>
    <w:p w:rsidR="00482017" w:rsidRPr="005D7915" w:rsidRDefault="00203DA2" w:rsidP="00203DA2">
      <w:pPr>
        <w:spacing w:line="300" w:lineRule="auto"/>
        <w:ind w:firstLineChars="200" w:firstLine="420"/>
        <w:jc w:val="left"/>
        <w:rPr>
          <w:rFonts w:ascii="宋体" w:hAnsi="宋体"/>
          <w:color w:val="000000" w:themeColor="text1"/>
          <w:szCs w:val="21"/>
        </w:rPr>
      </w:pPr>
      <w:r w:rsidRPr="005D7915">
        <w:rPr>
          <w:rFonts w:ascii="宋体" w:hAnsi="宋体" w:hint="eastAsia"/>
          <w:color w:val="000000" w:themeColor="text1"/>
          <w:szCs w:val="21"/>
        </w:rPr>
        <w:t>注：1、考查课成绩评定为合格、不合格的，按75分、45分计算；成绩评定为优秀、良好、中等、及格、不及格的，按95分、85分、75分、65分、45分计算。</w:t>
      </w:r>
    </w:p>
    <w:p w:rsidR="00203DA2" w:rsidRPr="005D7915" w:rsidRDefault="00203DA2" w:rsidP="00203DA2">
      <w:pPr>
        <w:spacing w:line="300" w:lineRule="auto"/>
        <w:ind w:firstLineChars="200" w:firstLine="420"/>
        <w:jc w:val="left"/>
        <w:rPr>
          <w:rFonts w:ascii="宋体" w:hAnsi="宋体"/>
          <w:color w:val="000000" w:themeColor="text1"/>
          <w:szCs w:val="21"/>
        </w:rPr>
      </w:pPr>
      <w:r w:rsidRPr="005D7915">
        <w:rPr>
          <w:rFonts w:ascii="宋体" w:hAnsi="宋体" w:hint="eastAsia"/>
          <w:color w:val="000000" w:themeColor="text1"/>
          <w:szCs w:val="21"/>
        </w:rPr>
        <w:t>2、考查课成绩</w:t>
      </w:r>
      <w:r w:rsidRPr="005D7915">
        <w:rPr>
          <w:rFonts w:ascii="宋体" w:hAnsi="宋体" w:hint="eastAsia"/>
          <w:b/>
          <w:color w:val="000000" w:themeColor="text1"/>
          <w:szCs w:val="21"/>
          <w:u w:val="single"/>
        </w:rPr>
        <w:t>以期末考试成绩为准</w:t>
      </w:r>
      <w:r w:rsidRPr="005D7915">
        <w:rPr>
          <w:rFonts w:ascii="宋体" w:hAnsi="宋体" w:hint="eastAsia"/>
          <w:color w:val="000000" w:themeColor="text1"/>
          <w:szCs w:val="21"/>
        </w:rPr>
        <w:t>（</w:t>
      </w:r>
      <w:r w:rsidRPr="005D7915">
        <w:rPr>
          <w:rFonts w:ascii="宋体" w:hAnsi="宋体" w:hint="eastAsia"/>
          <w:color w:val="000000" w:themeColor="text1"/>
          <w:szCs w:val="21"/>
          <w:u w:val="single"/>
        </w:rPr>
        <w:t>课程补考成绩不作为计算依据</w:t>
      </w:r>
      <w:r w:rsidRPr="005D7915">
        <w:rPr>
          <w:rFonts w:ascii="宋体" w:hAnsi="宋体" w:hint="eastAsia"/>
          <w:color w:val="000000" w:themeColor="text1"/>
          <w:szCs w:val="21"/>
        </w:rPr>
        <w:t>）。</w:t>
      </w:r>
    </w:p>
    <w:p w:rsidR="00203DA2" w:rsidRPr="005D7915" w:rsidRDefault="00315CD7" w:rsidP="000E737B">
      <w:pPr>
        <w:widowControl/>
        <w:jc w:val="left"/>
        <w:rPr>
          <w:rFonts w:ascii="宋体" w:hAnsi="宋体"/>
          <w:color w:val="000000" w:themeColor="text1"/>
          <w:szCs w:val="21"/>
        </w:rPr>
      </w:pPr>
      <w:r>
        <w:rPr>
          <w:rFonts w:ascii="宋体" w:hAnsi="宋体" w:cs="宋体" w:hint="eastAsia"/>
          <w:color w:val="000000" w:themeColor="text1"/>
          <w:kern w:val="0"/>
          <w:sz w:val="24"/>
          <w:szCs w:val="24"/>
        </w:rPr>
        <w:t xml:space="preserve">    </w:t>
      </w:r>
      <w:r w:rsidR="00203DA2" w:rsidRPr="005D7915">
        <w:rPr>
          <w:rFonts w:ascii="宋体" w:hAnsi="宋体" w:hint="eastAsia"/>
          <w:color w:val="000000" w:themeColor="text1"/>
          <w:szCs w:val="21"/>
        </w:rPr>
        <w:t>（二）专业附加分项（金融学院“融智”讲堂，</w:t>
      </w:r>
      <w:r w:rsidR="00E94597" w:rsidRPr="005D7915">
        <w:rPr>
          <w:rFonts w:ascii="宋体" w:hAnsi="宋体" w:hint="eastAsia"/>
          <w:color w:val="000000" w:themeColor="text1"/>
          <w:szCs w:val="21"/>
        </w:rPr>
        <w:t>达到5次加3分，未达到5次则加0分，超过5次，每多一次加0.5分，附加分总计不超过5分</w:t>
      </w:r>
      <w:bookmarkStart w:id="0" w:name="_GoBack"/>
      <w:bookmarkEnd w:id="0"/>
      <w:r w:rsidR="00203DA2" w:rsidRPr="005D7915">
        <w:rPr>
          <w:rFonts w:ascii="宋体" w:hAnsi="宋体" w:hint="eastAsia"/>
          <w:color w:val="000000" w:themeColor="text1"/>
          <w:szCs w:val="21"/>
        </w:rPr>
        <w:t>）</w:t>
      </w:r>
    </w:p>
    <w:p w:rsidR="00203DA2" w:rsidRPr="005D7915" w:rsidRDefault="00315CD7" w:rsidP="00315CD7">
      <w:pPr>
        <w:spacing w:line="300" w:lineRule="auto"/>
        <w:jc w:val="left"/>
        <w:rPr>
          <w:rFonts w:ascii="宋体" w:hAnsi="宋体"/>
          <w:color w:val="000000" w:themeColor="text1"/>
          <w:szCs w:val="21"/>
        </w:rPr>
      </w:pPr>
      <w:r>
        <w:rPr>
          <w:rFonts w:ascii="宋体" w:hAnsi="宋体" w:hint="eastAsia"/>
          <w:b/>
          <w:color w:val="000000" w:themeColor="text1"/>
          <w:szCs w:val="21"/>
        </w:rPr>
        <w:t xml:space="preserve">    </w:t>
      </w:r>
      <w:r w:rsidR="00203DA2" w:rsidRPr="005D7915">
        <w:rPr>
          <w:rFonts w:ascii="宋体" w:hAnsi="宋体" w:hint="eastAsia"/>
          <w:b/>
          <w:color w:val="000000" w:themeColor="text1"/>
          <w:szCs w:val="21"/>
        </w:rPr>
        <w:t>三、身心素质评价</w:t>
      </w:r>
    </w:p>
    <w:p w:rsidR="00203DA2" w:rsidRPr="005D7915" w:rsidRDefault="00203DA2" w:rsidP="00D43864">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（一）身体素质评价（70%）</w:t>
      </w:r>
    </w:p>
    <w:p w:rsidR="00203DA2" w:rsidRPr="005D7915" w:rsidRDefault="000D35E8" w:rsidP="00D43864">
      <w:pPr>
        <w:spacing w:line="300" w:lineRule="auto"/>
        <w:ind w:firstLine="420"/>
        <w:rPr>
          <w:rFonts w:ascii="宋体" w:hAnsi="宋体"/>
          <w:color w:val="000000" w:themeColor="text1"/>
          <w:szCs w:val="21"/>
        </w:rPr>
      </w:pPr>
      <w:r w:rsidRPr="005D7915">
        <w:rPr>
          <w:rFonts w:ascii="宋体" w:hAnsi="宋体" w:hint="eastAsia"/>
          <w:color w:val="000000" w:themeColor="text1"/>
          <w:szCs w:val="21"/>
        </w:rPr>
        <w:t>一、二年级学生身体素质评价为评奖年度内学生的体育课平均成绩；三年级学生身体素质评价为评奖年度内学生的体育课和体质测试平均成绩；四年级学生身体素质评价为评奖年度内学生的体质测试平均成绩。</w:t>
      </w:r>
      <w:r w:rsidR="00203DA2" w:rsidRPr="005D7915">
        <w:rPr>
          <w:rFonts w:ascii="宋体" w:hAnsi="宋体" w:hint="eastAsia"/>
          <w:color w:val="000000" w:themeColor="text1"/>
          <w:szCs w:val="21"/>
        </w:rPr>
        <w:t>体育课免修者按65分计。</w:t>
      </w:r>
      <w:r w:rsidR="00D43864" w:rsidRPr="005D7915">
        <w:rPr>
          <w:rFonts w:ascii="宋体" w:hAnsi="宋体" w:hint="eastAsia"/>
          <w:color w:val="000000" w:themeColor="text1"/>
          <w:szCs w:val="21"/>
        </w:rPr>
        <w:t>体育免修者可参与综合奖学金评比，但是无法参与三好、优干评比。</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（二）心理素质评议（30%）</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1、心理素质评议=学生自评*5%+学生代表互评*</w:t>
      </w:r>
      <w:r w:rsidR="00BD1ADF" w:rsidRPr="005D7915">
        <w:rPr>
          <w:rFonts w:ascii="宋体" w:hAnsi="宋体" w:hint="eastAsia"/>
          <w:color w:val="000000" w:themeColor="text1"/>
          <w:szCs w:val="21"/>
        </w:rPr>
        <w:t>6</w:t>
      </w:r>
      <w:r w:rsidRPr="005D7915">
        <w:rPr>
          <w:rFonts w:ascii="宋体" w:hAnsi="宋体" w:hint="eastAsia"/>
          <w:color w:val="000000" w:themeColor="text1"/>
          <w:szCs w:val="21"/>
        </w:rPr>
        <w:t>0%+辅导员评价*</w:t>
      </w:r>
      <w:r w:rsidR="00BD1ADF" w:rsidRPr="005D7915">
        <w:rPr>
          <w:rFonts w:ascii="宋体" w:hAnsi="宋体" w:hint="eastAsia"/>
          <w:color w:val="000000" w:themeColor="text1"/>
          <w:szCs w:val="21"/>
        </w:rPr>
        <w:t>3</w:t>
      </w:r>
      <w:r w:rsidRPr="005D7915">
        <w:rPr>
          <w:rFonts w:ascii="宋体" w:hAnsi="宋体" w:hint="eastAsia"/>
          <w:color w:val="000000" w:themeColor="text1"/>
          <w:szCs w:val="21"/>
        </w:rPr>
        <w:t>5%</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2、评议内容为身体健康、乐观情绪、适应能力、自律能力、心理承受能力5项，每项满分20分。各项评议标准如下：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97"/>
        <w:gridCol w:w="1430"/>
        <w:gridCol w:w="1430"/>
        <w:gridCol w:w="1430"/>
        <w:gridCol w:w="1430"/>
        <w:gridCol w:w="1405"/>
      </w:tblGrid>
      <w:tr w:rsidR="00203DA2" w:rsidRPr="005D7915" w:rsidTr="007846C5">
        <w:trPr>
          <w:jc w:val="center"/>
        </w:trPr>
        <w:tc>
          <w:tcPr>
            <w:tcW w:w="1397"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综合印象</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优秀</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良好</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合格</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较差</w:t>
            </w:r>
          </w:p>
        </w:tc>
        <w:tc>
          <w:tcPr>
            <w:tcW w:w="1405"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差</w:t>
            </w:r>
          </w:p>
        </w:tc>
      </w:tr>
      <w:tr w:rsidR="00203DA2" w:rsidRPr="005D7915" w:rsidTr="007846C5">
        <w:trPr>
          <w:jc w:val="center"/>
        </w:trPr>
        <w:tc>
          <w:tcPr>
            <w:tcW w:w="1397"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可得分数</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18～20</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15～17</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12～14</w:t>
            </w:r>
          </w:p>
        </w:tc>
        <w:tc>
          <w:tcPr>
            <w:tcW w:w="1430"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10～11</w:t>
            </w:r>
          </w:p>
        </w:tc>
        <w:tc>
          <w:tcPr>
            <w:tcW w:w="1405" w:type="dxa"/>
            <w:vAlign w:val="center"/>
          </w:tcPr>
          <w:p w:rsidR="00203DA2" w:rsidRPr="005D7915" w:rsidRDefault="00203DA2" w:rsidP="007846C5">
            <w:pPr>
              <w:spacing w:line="300" w:lineRule="auto"/>
              <w:rPr>
                <w:rFonts w:ascii="宋体" w:hAnsi="宋体"/>
                <w:color w:val="000000" w:themeColor="text1"/>
                <w:szCs w:val="21"/>
              </w:rPr>
            </w:pPr>
            <w:r w:rsidRPr="005D7915">
              <w:rPr>
                <w:rFonts w:ascii="宋体" w:hAnsi="宋体" w:hint="eastAsia"/>
                <w:color w:val="000000" w:themeColor="text1"/>
                <w:szCs w:val="21"/>
              </w:rPr>
              <w:t>10以下</w:t>
            </w:r>
          </w:p>
        </w:tc>
      </w:tr>
    </w:tbl>
    <w:p w:rsidR="00D43864" w:rsidRDefault="00D43864" w:rsidP="00203DA2">
      <w:pPr>
        <w:spacing w:line="300" w:lineRule="auto"/>
        <w:ind w:firstLineChars="196" w:firstLine="413"/>
        <w:rPr>
          <w:rFonts w:ascii="宋体" w:hAnsi="宋体"/>
          <w:b/>
          <w:color w:val="000000" w:themeColor="text1"/>
          <w:szCs w:val="21"/>
        </w:rPr>
      </w:pPr>
    </w:p>
    <w:p w:rsidR="00C20EB9" w:rsidRDefault="00C20EB9" w:rsidP="00203DA2">
      <w:pPr>
        <w:spacing w:line="300" w:lineRule="auto"/>
        <w:ind w:firstLineChars="196" w:firstLine="413"/>
        <w:rPr>
          <w:rFonts w:ascii="宋体" w:hAnsi="宋体"/>
          <w:b/>
          <w:color w:val="000000" w:themeColor="text1"/>
          <w:szCs w:val="21"/>
        </w:rPr>
      </w:pPr>
    </w:p>
    <w:p w:rsidR="00C20EB9" w:rsidRDefault="00C20EB9" w:rsidP="00203DA2">
      <w:pPr>
        <w:spacing w:line="300" w:lineRule="auto"/>
        <w:ind w:firstLineChars="196" w:firstLine="413"/>
        <w:rPr>
          <w:rFonts w:ascii="宋体" w:hAnsi="宋体"/>
          <w:b/>
          <w:color w:val="000000" w:themeColor="text1"/>
          <w:szCs w:val="21"/>
        </w:rPr>
      </w:pPr>
    </w:p>
    <w:p w:rsidR="00315CD7" w:rsidRPr="005D7915" w:rsidRDefault="00315CD7" w:rsidP="00203DA2">
      <w:pPr>
        <w:spacing w:line="300" w:lineRule="auto"/>
        <w:ind w:firstLineChars="196" w:firstLine="413"/>
        <w:rPr>
          <w:rFonts w:ascii="宋体" w:hAnsi="宋体"/>
          <w:b/>
          <w:color w:val="000000" w:themeColor="text1"/>
          <w:szCs w:val="21"/>
        </w:rPr>
      </w:pPr>
    </w:p>
    <w:p w:rsidR="00203DA2" w:rsidRDefault="00203DA2" w:rsidP="00D43864">
      <w:pPr>
        <w:spacing w:line="300" w:lineRule="auto"/>
        <w:jc w:val="center"/>
        <w:rPr>
          <w:rFonts w:ascii="宋体" w:hAnsi="宋体"/>
          <w:b/>
          <w:color w:val="000000" w:themeColor="text1"/>
          <w:sz w:val="24"/>
          <w:szCs w:val="24"/>
        </w:rPr>
      </w:pPr>
      <w:r w:rsidRPr="005D7915">
        <w:rPr>
          <w:rFonts w:ascii="宋体" w:hAnsi="宋体" w:hint="eastAsia"/>
          <w:b/>
          <w:color w:val="000000" w:themeColor="text1"/>
          <w:sz w:val="24"/>
          <w:szCs w:val="24"/>
        </w:rPr>
        <w:lastRenderedPageBreak/>
        <w:t>综合能力评价</w:t>
      </w:r>
      <w:r w:rsidR="00D43864" w:rsidRPr="005D7915">
        <w:rPr>
          <w:rFonts w:ascii="宋体" w:hAnsi="宋体" w:hint="eastAsia"/>
          <w:b/>
          <w:color w:val="000000" w:themeColor="text1"/>
          <w:sz w:val="24"/>
          <w:szCs w:val="24"/>
        </w:rPr>
        <w:t>：综合能力得分=75+研究创新*30%+专业技能*25%+组织领导*15%+社会实践*15%+文体特涨*15%</w:t>
      </w:r>
    </w:p>
    <w:p w:rsidR="00B313B1" w:rsidRPr="005D7915" w:rsidRDefault="00B313B1" w:rsidP="00D43864">
      <w:pPr>
        <w:spacing w:line="300" w:lineRule="auto"/>
        <w:jc w:val="center"/>
        <w:rPr>
          <w:rFonts w:ascii="宋体" w:hAnsi="宋体"/>
          <w:b/>
          <w:color w:val="000000" w:themeColor="text1"/>
          <w:sz w:val="24"/>
          <w:szCs w:val="24"/>
        </w:rPr>
      </w:pP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基本分为75分</w:t>
      </w:r>
    </w:p>
    <w:p w:rsidR="00203DA2" w:rsidRPr="004B2477" w:rsidRDefault="004B2477" w:rsidP="004B2477">
      <w:pPr>
        <w:spacing w:line="300" w:lineRule="auto"/>
        <w:ind w:firstLineChars="200" w:firstLine="422"/>
        <w:rPr>
          <w:rFonts w:ascii="宋体" w:hAnsi="宋体"/>
          <w:b/>
          <w:color w:val="000000" w:themeColor="text1"/>
          <w:szCs w:val="21"/>
          <w:u w:val="single"/>
        </w:rPr>
      </w:pPr>
      <w:r w:rsidRPr="004B2477">
        <w:rPr>
          <w:rFonts w:ascii="宋体" w:hAnsi="宋体" w:hint="eastAsia"/>
          <w:b/>
          <w:color w:val="000000" w:themeColor="text1"/>
          <w:szCs w:val="21"/>
        </w:rPr>
        <w:t>一、</w:t>
      </w:r>
      <w:r w:rsidR="00203DA2" w:rsidRPr="004B2477">
        <w:rPr>
          <w:rFonts w:ascii="宋体" w:hAnsi="宋体" w:hint="eastAsia"/>
          <w:b/>
          <w:color w:val="000000" w:themeColor="text1"/>
          <w:szCs w:val="21"/>
          <w:u w:val="single"/>
        </w:rPr>
        <w:t>研究创新（30%）</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4B2477">
        <w:rPr>
          <w:rFonts w:ascii="宋体" w:hAnsi="宋体" w:hint="eastAsia"/>
          <w:color w:val="000000" w:themeColor="text1"/>
          <w:szCs w:val="21"/>
        </w:rPr>
        <w:t>一</w:t>
      </w:r>
      <w:r w:rsidRPr="005D7915">
        <w:rPr>
          <w:rFonts w:ascii="宋体" w:hAnsi="宋体" w:hint="eastAsia"/>
          <w:color w:val="000000" w:themeColor="text1"/>
          <w:szCs w:val="21"/>
        </w:rPr>
        <w:t>）</w:t>
      </w:r>
      <w:r w:rsidR="001925EE" w:rsidRPr="005D7915">
        <w:rPr>
          <w:rFonts w:ascii="宋体" w:hAnsi="宋体" w:hint="eastAsia"/>
          <w:color w:val="000000" w:themeColor="text1"/>
          <w:szCs w:val="21"/>
        </w:rPr>
        <w:t>学科竞赛奖励纪实标准参考值</w:t>
      </w:r>
      <w:r w:rsidR="00C24166" w:rsidRPr="005D7915">
        <w:rPr>
          <w:rFonts w:ascii="宋体" w:hAnsi="宋体" w:hint="eastAsia"/>
          <w:color w:val="000000" w:themeColor="text1"/>
          <w:szCs w:val="21"/>
        </w:rPr>
        <w:t>（A类）</w:t>
      </w:r>
      <w:r w:rsidRPr="005D7915">
        <w:rPr>
          <w:rFonts w:ascii="宋体" w:hAnsi="宋体" w:hint="eastAsia"/>
          <w:color w:val="000000" w:themeColor="text1"/>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7"/>
        <w:gridCol w:w="1849"/>
        <w:gridCol w:w="2198"/>
        <w:gridCol w:w="1480"/>
        <w:gridCol w:w="1480"/>
      </w:tblGrid>
      <w:tr w:rsidR="00203DA2" w:rsidRPr="005D7915" w:rsidTr="007846C5">
        <w:trPr>
          <w:trHeight w:val="483"/>
          <w:jc w:val="center"/>
        </w:trPr>
        <w:tc>
          <w:tcPr>
            <w:tcW w:w="1017" w:type="dxa"/>
            <w:vAlign w:val="center"/>
          </w:tcPr>
          <w:p w:rsidR="00203DA2" w:rsidRPr="005D7915" w:rsidRDefault="00203DA2" w:rsidP="007846C5">
            <w:pPr>
              <w:spacing w:line="300" w:lineRule="auto"/>
              <w:jc w:val="center"/>
              <w:rPr>
                <w:rFonts w:ascii="宋体" w:hAnsi="宋体"/>
                <w:color w:val="000000" w:themeColor="text1"/>
                <w:szCs w:val="21"/>
              </w:rPr>
            </w:pPr>
            <w:r w:rsidRPr="005D7915">
              <w:rPr>
                <w:rFonts w:ascii="宋体" w:hAnsi="宋体" w:hint="eastAsia"/>
                <w:color w:val="000000" w:themeColor="text1"/>
                <w:szCs w:val="21"/>
              </w:rPr>
              <w:t>国家级</w:t>
            </w:r>
          </w:p>
        </w:tc>
        <w:tc>
          <w:tcPr>
            <w:tcW w:w="1849" w:type="dxa"/>
            <w:vAlign w:val="center"/>
          </w:tcPr>
          <w:p w:rsidR="00203DA2" w:rsidRPr="005D7915" w:rsidRDefault="00203DA2" w:rsidP="007846C5">
            <w:pPr>
              <w:spacing w:line="300" w:lineRule="auto"/>
              <w:jc w:val="center"/>
              <w:rPr>
                <w:rFonts w:ascii="宋体" w:hAnsi="宋体"/>
                <w:color w:val="000000" w:themeColor="text1"/>
                <w:szCs w:val="21"/>
              </w:rPr>
            </w:pPr>
            <w:r w:rsidRPr="005D7915">
              <w:rPr>
                <w:rFonts w:ascii="宋体" w:hAnsi="宋体" w:hint="eastAsia"/>
                <w:color w:val="000000" w:themeColor="text1"/>
                <w:szCs w:val="21"/>
              </w:rPr>
              <w:t>一等50分</w:t>
            </w:r>
          </w:p>
        </w:tc>
        <w:tc>
          <w:tcPr>
            <w:tcW w:w="2198" w:type="dxa"/>
            <w:vAlign w:val="center"/>
          </w:tcPr>
          <w:p w:rsidR="00203DA2" w:rsidRPr="005D7915" w:rsidRDefault="00203DA2" w:rsidP="007846C5">
            <w:pPr>
              <w:spacing w:line="300" w:lineRule="auto"/>
              <w:jc w:val="center"/>
              <w:rPr>
                <w:rFonts w:ascii="宋体" w:hAnsi="宋体"/>
                <w:color w:val="000000" w:themeColor="text1"/>
                <w:szCs w:val="21"/>
              </w:rPr>
            </w:pPr>
            <w:r w:rsidRPr="005D7915">
              <w:rPr>
                <w:rFonts w:ascii="宋体" w:hAnsi="宋体" w:hint="eastAsia"/>
                <w:color w:val="000000" w:themeColor="text1"/>
                <w:szCs w:val="21"/>
              </w:rPr>
              <w:t>二等35分</w:t>
            </w:r>
          </w:p>
        </w:tc>
        <w:tc>
          <w:tcPr>
            <w:tcW w:w="1480" w:type="dxa"/>
            <w:vAlign w:val="center"/>
          </w:tcPr>
          <w:p w:rsidR="00203DA2" w:rsidRPr="005D7915" w:rsidRDefault="00203DA2"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三等30分</w:t>
            </w:r>
          </w:p>
        </w:tc>
        <w:tc>
          <w:tcPr>
            <w:tcW w:w="1480" w:type="dxa"/>
            <w:vAlign w:val="center"/>
          </w:tcPr>
          <w:p w:rsidR="00203DA2" w:rsidRPr="005D7915" w:rsidRDefault="00203DA2" w:rsidP="007846C5">
            <w:pPr>
              <w:spacing w:line="300" w:lineRule="auto"/>
              <w:jc w:val="center"/>
              <w:rPr>
                <w:rFonts w:ascii="宋体" w:hAnsi="宋体"/>
                <w:color w:val="000000" w:themeColor="text1"/>
                <w:szCs w:val="21"/>
              </w:rPr>
            </w:pPr>
            <w:r w:rsidRPr="005D7915">
              <w:rPr>
                <w:rFonts w:ascii="宋体" w:hAnsi="宋体" w:hint="eastAsia"/>
                <w:color w:val="000000" w:themeColor="text1"/>
                <w:szCs w:val="21"/>
              </w:rPr>
              <w:t>其他20分</w:t>
            </w:r>
          </w:p>
        </w:tc>
      </w:tr>
      <w:tr w:rsidR="00203DA2" w:rsidRPr="005D7915" w:rsidTr="007846C5">
        <w:trPr>
          <w:trHeight w:val="195"/>
          <w:jc w:val="center"/>
        </w:trPr>
        <w:tc>
          <w:tcPr>
            <w:tcW w:w="1017" w:type="dxa"/>
            <w:vAlign w:val="center"/>
          </w:tcPr>
          <w:p w:rsidR="00203DA2" w:rsidRPr="005D7915" w:rsidRDefault="00203DA2" w:rsidP="007846C5">
            <w:pPr>
              <w:spacing w:line="300" w:lineRule="auto"/>
              <w:jc w:val="center"/>
              <w:rPr>
                <w:rFonts w:ascii="宋体" w:hAnsi="宋体"/>
                <w:color w:val="000000" w:themeColor="text1"/>
                <w:szCs w:val="21"/>
              </w:rPr>
            </w:pPr>
            <w:r w:rsidRPr="005D7915">
              <w:rPr>
                <w:rFonts w:ascii="宋体" w:hAnsi="宋体" w:hint="eastAsia"/>
                <w:color w:val="000000" w:themeColor="text1"/>
                <w:szCs w:val="21"/>
              </w:rPr>
              <w:t>省部级</w:t>
            </w:r>
          </w:p>
        </w:tc>
        <w:tc>
          <w:tcPr>
            <w:tcW w:w="1849" w:type="dxa"/>
            <w:vAlign w:val="center"/>
          </w:tcPr>
          <w:p w:rsidR="00203DA2" w:rsidRPr="005D7915" w:rsidRDefault="00203DA2"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一等30分</w:t>
            </w:r>
          </w:p>
        </w:tc>
        <w:tc>
          <w:tcPr>
            <w:tcW w:w="2198" w:type="dxa"/>
            <w:vAlign w:val="center"/>
          </w:tcPr>
          <w:p w:rsidR="00203DA2" w:rsidRPr="005D7915" w:rsidRDefault="00203DA2"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二等20分</w:t>
            </w:r>
          </w:p>
        </w:tc>
        <w:tc>
          <w:tcPr>
            <w:tcW w:w="1480" w:type="dxa"/>
            <w:vAlign w:val="center"/>
          </w:tcPr>
          <w:p w:rsidR="00203DA2" w:rsidRPr="005D7915" w:rsidRDefault="00203DA2"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三等15分</w:t>
            </w:r>
          </w:p>
        </w:tc>
        <w:tc>
          <w:tcPr>
            <w:tcW w:w="1480" w:type="dxa"/>
          </w:tcPr>
          <w:p w:rsidR="00203DA2" w:rsidRPr="005D7915" w:rsidRDefault="00203DA2"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其他10分</w:t>
            </w:r>
          </w:p>
        </w:tc>
      </w:tr>
      <w:tr w:rsidR="0073797F" w:rsidRPr="005D7915" w:rsidTr="007846C5">
        <w:trPr>
          <w:trHeight w:val="195"/>
          <w:jc w:val="center"/>
        </w:trPr>
        <w:tc>
          <w:tcPr>
            <w:tcW w:w="1017" w:type="dxa"/>
            <w:vAlign w:val="center"/>
          </w:tcPr>
          <w:p w:rsidR="0073797F" w:rsidRPr="005D7915" w:rsidRDefault="007430CA" w:rsidP="007846C5">
            <w:pPr>
              <w:spacing w:line="300" w:lineRule="auto"/>
              <w:jc w:val="center"/>
              <w:rPr>
                <w:rFonts w:ascii="宋体" w:hAnsi="宋体"/>
                <w:color w:val="000000" w:themeColor="text1"/>
                <w:szCs w:val="21"/>
              </w:rPr>
            </w:pPr>
            <w:r w:rsidRPr="005D7915">
              <w:rPr>
                <w:rFonts w:ascii="宋体" w:hAnsi="宋体" w:hint="eastAsia"/>
                <w:color w:val="000000" w:themeColor="text1"/>
                <w:szCs w:val="21"/>
              </w:rPr>
              <w:t>市级</w:t>
            </w:r>
          </w:p>
        </w:tc>
        <w:tc>
          <w:tcPr>
            <w:tcW w:w="1849" w:type="dxa"/>
            <w:vAlign w:val="center"/>
          </w:tcPr>
          <w:p w:rsidR="0073797F" w:rsidRPr="005D7915" w:rsidRDefault="007430CA"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一等20分</w:t>
            </w:r>
          </w:p>
        </w:tc>
        <w:tc>
          <w:tcPr>
            <w:tcW w:w="2198" w:type="dxa"/>
            <w:vAlign w:val="center"/>
          </w:tcPr>
          <w:p w:rsidR="0073797F" w:rsidRPr="005D7915" w:rsidRDefault="007430CA"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二等15分</w:t>
            </w:r>
          </w:p>
        </w:tc>
        <w:tc>
          <w:tcPr>
            <w:tcW w:w="1480" w:type="dxa"/>
            <w:vAlign w:val="center"/>
          </w:tcPr>
          <w:p w:rsidR="0073797F" w:rsidRPr="005D7915" w:rsidRDefault="007430CA"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三等10分</w:t>
            </w:r>
          </w:p>
        </w:tc>
        <w:tc>
          <w:tcPr>
            <w:tcW w:w="1480" w:type="dxa"/>
          </w:tcPr>
          <w:p w:rsidR="0073797F" w:rsidRPr="005D7915" w:rsidRDefault="007430CA" w:rsidP="00E04E4C">
            <w:pPr>
              <w:spacing w:line="300" w:lineRule="auto"/>
              <w:jc w:val="center"/>
              <w:rPr>
                <w:rFonts w:ascii="宋体" w:hAnsi="宋体"/>
                <w:color w:val="000000" w:themeColor="text1"/>
                <w:szCs w:val="21"/>
              </w:rPr>
            </w:pPr>
            <w:r w:rsidRPr="005D7915">
              <w:rPr>
                <w:rFonts w:ascii="宋体" w:hAnsi="宋体" w:hint="eastAsia"/>
                <w:color w:val="000000" w:themeColor="text1"/>
                <w:szCs w:val="21"/>
              </w:rPr>
              <w:t>其他</w:t>
            </w:r>
            <w:r w:rsidR="00E04E4C" w:rsidRPr="005D7915">
              <w:rPr>
                <w:rFonts w:ascii="宋体" w:hAnsi="宋体" w:hint="eastAsia"/>
                <w:color w:val="000000" w:themeColor="text1"/>
                <w:szCs w:val="21"/>
              </w:rPr>
              <w:t>4</w:t>
            </w:r>
            <w:r w:rsidRPr="005D7915">
              <w:rPr>
                <w:rFonts w:ascii="宋体" w:hAnsi="宋体" w:hint="eastAsia"/>
                <w:color w:val="000000" w:themeColor="text1"/>
                <w:szCs w:val="21"/>
              </w:rPr>
              <w:t>分</w:t>
            </w:r>
          </w:p>
        </w:tc>
      </w:tr>
      <w:tr w:rsidR="00203DA2" w:rsidRPr="005D7915" w:rsidTr="007846C5">
        <w:trPr>
          <w:jc w:val="center"/>
        </w:trPr>
        <w:tc>
          <w:tcPr>
            <w:tcW w:w="1017" w:type="dxa"/>
            <w:vAlign w:val="center"/>
          </w:tcPr>
          <w:p w:rsidR="00203DA2" w:rsidRPr="005D7915" w:rsidRDefault="00203DA2" w:rsidP="007846C5">
            <w:pPr>
              <w:spacing w:line="300" w:lineRule="auto"/>
              <w:jc w:val="center"/>
              <w:rPr>
                <w:rFonts w:ascii="宋体" w:hAnsi="宋体"/>
                <w:color w:val="000000" w:themeColor="text1"/>
                <w:szCs w:val="21"/>
              </w:rPr>
            </w:pPr>
            <w:r w:rsidRPr="005D7915">
              <w:rPr>
                <w:rFonts w:ascii="宋体" w:hAnsi="宋体" w:hint="eastAsia"/>
                <w:color w:val="000000" w:themeColor="text1"/>
                <w:szCs w:val="21"/>
              </w:rPr>
              <w:t>校级</w:t>
            </w:r>
          </w:p>
        </w:tc>
        <w:tc>
          <w:tcPr>
            <w:tcW w:w="1849" w:type="dxa"/>
            <w:vAlign w:val="center"/>
          </w:tcPr>
          <w:p w:rsidR="00203DA2" w:rsidRPr="005D7915" w:rsidRDefault="00203DA2"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一等12分</w:t>
            </w:r>
          </w:p>
        </w:tc>
        <w:tc>
          <w:tcPr>
            <w:tcW w:w="2198" w:type="dxa"/>
            <w:vAlign w:val="center"/>
          </w:tcPr>
          <w:p w:rsidR="00203DA2" w:rsidRPr="005D7915" w:rsidRDefault="00203DA2"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二等8分</w:t>
            </w:r>
          </w:p>
        </w:tc>
        <w:tc>
          <w:tcPr>
            <w:tcW w:w="1480" w:type="dxa"/>
            <w:vAlign w:val="center"/>
          </w:tcPr>
          <w:p w:rsidR="00203DA2" w:rsidRPr="005D7915" w:rsidRDefault="00203DA2"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三等5分</w:t>
            </w:r>
          </w:p>
        </w:tc>
        <w:tc>
          <w:tcPr>
            <w:tcW w:w="1480" w:type="dxa"/>
          </w:tcPr>
          <w:p w:rsidR="00203DA2" w:rsidRPr="005D7915" w:rsidRDefault="00203DA2" w:rsidP="00E91711">
            <w:pPr>
              <w:spacing w:line="300" w:lineRule="auto"/>
              <w:jc w:val="center"/>
              <w:rPr>
                <w:rFonts w:ascii="宋体" w:hAnsi="宋体"/>
                <w:color w:val="000000" w:themeColor="text1"/>
                <w:szCs w:val="21"/>
              </w:rPr>
            </w:pPr>
            <w:r w:rsidRPr="005D7915">
              <w:rPr>
                <w:rFonts w:ascii="宋体" w:hAnsi="宋体" w:hint="eastAsia"/>
                <w:color w:val="000000" w:themeColor="text1"/>
                <w:szCs w:val="21"/>
              </w:rPr>
              <w:t>其他</w:t>
            </w:r>
            <w:r w:rsidR="00E91711" w:rsidRPr="005D7915">
              <w:rPr>
                <w:rFonts w:ascii="宋体" w:hAnsi="宋体" w:hint="eastAsia"/>
                <w:color w:val="000000" w:themeColor="text1"/>
                <w:szCs w:val="21"/>
              </w:rPr>
              <w:t>1</w:t>
            </w:r>
            <w:r w:rsidRPr="005D7915">
              <w:rPr>
                <w:rFonts w:ascii="宋体" w:hAnsi="宋体" w:hint="eastAsia"/>
                <w:color w:val="000000" w:themeColor="text1"/>
                <w:szCs w:val="21"/>
              </w:rPr>
              <w:t>分</w:t>
            </w:r>
          </w:p>
        </w:tc>
      </w:tr>
      <w:tr w:rsidR="00203DA2" w:rsidRPr="005D7915" w:rsidTr="007846C5">
        <w:trPr>
          <w:jc w:val="center"/>
        </w:trPr>
        <w:tc>
          <w:tcPr>
            <w:tcW w:w="1017" w:type="dxa"/>
            <w:vAlign w:val="center"/>
          </w:tcPr>
          <w:p w:rsidR="00203DA2" w:rsidRPr="005D7915" w:rsidRDefault="00203DA2" w:rsidP="007846C5">
            <w:pPr>
              <w:spacing w:line="300" w:lineRule="auto"/>
              <w:jc w:val="center"/>
              <w:rPr>
                <w:rFonts w:ascii="宋体" w:hAnsi="宋体"/>
                <w:color w:val="000000" w:themeColor="text1"/>
                <w:szCs w:val="21"/>
              </w:rPr>
            </w:pPr>
            <w:r w:rsidRPr="005D7915">
              <w:rPr>
                <w:rFonts w:ascii="宋体" w:hAnsi="宋体" w:hint="eastAsia"/>
                <w:color w:val="000000" w:themeColor="text1"/>
                <w:szCs w:val="21"/>
              </w:rPr>
              <w:t>院级</w:t>
            </w:r>
          </w:p>
        </w:tc>
        <w:tc>
          <w:tcPr>
            <w:tcW w:w="1849" w:type="dxa"/>
            <w:vAlign w:val="center"/>
          </w:tcPr>
          <w:p w:rsidR="00203DA2" w:rsidRPr="005D7915" w:rsidRDefault="00203DA2" w:rsidP="007430CA">
            <w:pPr>
              <w:spacing w:line="300" w:lineRule="auto"/>
              <w:ind w:firstLineChars="50" w:firstLine="105"/>
              <w:jc w:val="center"/>
              <w:rPr>
                <w:rFonts w:ascii="宋体" w:hAnsi="宋体"/>
                <w:color w:val="000000" w:themeColor="text1"/>
                <w:szCs w:val="21"/>
              </w:rPr>
            </w:pPr>
            <w:r w:rsidRPr="005D7915">
              <w:rPr>
                <w:rFonts w:ascii="宋体" w:hAnsi="宋体" w:hint="eastAsia"/>
                <w:color w:val="000000" w:themeColor="text1"/>
                <w:szCs w:val="21"/>
              </w:rPr>
              <w:t>一等5分</w:t>
            </w:r>
          </w:p>
        </w:tc>
        <w:tc>
          <w:tcPr>
            <w:tcW w:w="2198" w:type="dxa"/>
            <w:vAlign w:val="center"/>
          </w:tcPr>
          <w:p w:rsidR="00203DA2" w:rsidRPr="005D7915" w:rsidRDefault="00203DA2"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二等3分</w:t>
            </w:r>
          </w:p>
        </w:tc>
        <w:tc>
          <w:tcPr>
            <w:tcW w:w="1480" w:type="dxa"/>
            <w:vAlign w:val="center"/>
          </w:tcPr>
          <w:p w:rsidR="00203DA2" w:rsidRPr="005D7915" w:rsidRDefault="00203DA2"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三等2分</w:t>
            </w:r>
          </w:p>
        </w:tc>
        <w:tc>
          <w:tcPr>
            <w:tcW w:w="1480" w:type="dxa"/>
          </w:tcPr>
          <w:p w:rsidR="00203DA2" w:rsidRPr="005D7915" w:rsidRDefault="00203DA2" w:rsidP="007430CA">
            <w:pPr>
              <w:spacing w:line="300" w:lineRule="auto"/>
              <w:jc w:val="center"/>
              <w:rPr>
                <w:rFonts w:ascii="宋体" w:hAnsi="宋体"/>
                <w:color w:val="000000" w:themeColor="text1"/>
                <w:szCs w:val="21"/>
              </w:rPr>
            </w:pPr>
            <w:r w:rsidRPr="005D7915">
              <w:rPr>
                <w:rFonts w:ascii="宋体" w:hAnsi="宋体" w:hint="eastAsia"/>
                <w:color w:val="000000" w:themeColor="text1"/>
                <w:szCs w:val="21"/>
              </w:rPr>
              <w:t>其他</w:t>
            </w:r>
            <w:r w:rsidR="007430CA" w:rsidRPr="005D7915">
              <w:rPr>
                <w:rFonts w:ascii="宋体" w:hAnsi="宋体" w:hint="eastAsia"/>
                <w:color w:val="000000" w:themeColor="text1"/>
                <w:szCs w:val="21"/>
              </w:rPr>
              <w:t>0.5</w:t>
            </w:r>
            <w:r w:rsidRPr="005D7915">
              <w:rPr>
                <w:rFonts w:ascii="宋体" w:hAnsi="宋体" w:hint="eastAsia"/>
                <w:color w:val="000000" w:themeColor="text1"/>
                <w:szCs w:val="21"/>
              </w:rPr>
              <w:t>分</w:t>
            </w:r>
          </w:p>
        </w:tc>
      </w:tr>
    </w:tbl>
    <w:p w:rsidR="001D6CCC" w:rsidRDefault="004B2477" w:rsidP="004B2477">
      <w:pPr>
        <w:spacing w:line="300" w:lineRule="auto"/>
        <w:rPr>
          <w:rFonts w:ascii="宋体" w:hAnsi="宋体"/>
          <w:color w:val="000000" w:themeColor="text1"/>
          <w:szCs w:val="21"/>
        </w:rPr>
      </w:pPr>
      <w:r>
        <w:rPr>
          <w:rFonts w:ascii="宋体" w:hAnsi="宋体" w:hint="eastAsia"/>
          <w:color w:val="000000" w:themeColor="text1"/>
          <w:szCs w:val="21"/>
        </w:rPr>
        <w:t xml:space="preserve">    </w:t>
      </w:r>
      <w:r w:rsidR="00315CD7">
        <w:rPr>
          <w:rFonts w:ascii="宋体" w:hAnsi="宋体" w:hint="eastAsia"/>
          <w:color w:val="000000" w:themeColor="text1"/>
          <w:szCs w:val="21"/>
        </w:rPr>
        <w:t>注：</w:t>
      </w:r>
      <w:r w:rsidR="001925EE" w:rsidRPr="005D7915">
        <w:rPr>
          <w:rFonts w:ascii="宋体" w:hAnsi="宋体"/>
          <w:color w:val="000000" w:themeColor="text1"/>
          <w:szCs w:val="21"/>
        </w:rPr>
        <w:t>学科竞赛项目范围、项目级别按《</w:t>
      </w:r>
      <w:r w:rsidR="0091378E" w:rsidRPr="005D7915">
        <w:rPr>
          <w:rFonts w:ascii="宋体" w:hAnsi="宋体" w:hint="eastAsia"/>
          <w:color w:val="000000" w:themeColor="text1"/>
          <w:szCs w:val="21"/>
        </w:rPr>
        <w:t>附件7.</w:t>
      </w:r>
      <w:r w:rsidR="001925EE" w:rsidRPr="005D7915">
        <w:rPr>
          <w:rFonts w:ascii="宋体" w:hAnsi="宋体"/>
          <w:color w:val="000000" w:themeColor="text1"/>
          <w:szCs w:val="21"/>
        </w:rPr>
        <w:t>浙江工商大学</w:t>
      </w:r>
      <w:r w:rsidR="002B25C8" w:rsidRPr="005D7915">
        <w:rPr>
          <w:rFonts w:ascii="宋体" w:hAnsi="宋体" w:hint="eastAsia"/>
          <w:color w:val="000000" w:themeColor="text1"/>
          <w:szCs w:val="21"/>
        </w:rPr>
        <w:t>关于修订</w:t>
      </w:r>
      <w:r w:rsidR="001925EE" w:rsidRPr="005D7915">
        <w:rPr>
          <w:rFonts w:ascii="宋体" w:hAnsi="宋体"/>
          <w:color w:val="000000" w:themeColor="text1"/>
          <w:szCs w:val="21"/>
        </w:rPr>
        <w:t>学生学科竞赛管理办法的通知》</w:t>
      </w:r>
      <w:r w:rsidR="002B25C8" w:rsidRPr="005D7915">
        <w:rPr>
          <w:rFonts w:ascii="宋体" w:hAnsi="宋体" w:hint="eastAsia"/>
          <w:color w:val="000000" w:themeColor="text1"/>
          <w:szCs w:val="21"/>
        </w:rPr>
        <w:t>【浙商大教[201</w:t>
      </w:r>
      <w:r w:rsidR="002919E7" w:rsidRPr="005D7915">
        <w:rPr>
          <w:rFonts w:ascii="宋体" w:hAnsi="宋体" w:hint="eastAsia"/>
          <w:color w:val="000000" w:themeColor="text1"/>
          <w:szCs w:val="21"/>
        </w:rPr>
        <w:t>4</w:t>
      </w:r>
      <w:r w:rsidR="002B25C8" w:rsidRPr="005D7915">
        <w:rPr>
          <w:rFonts w:ascii="宋体" w:hAnsi="宋体" w:hint="eastAsia"/>
          <w:color w:val="000000" w:themeColor="text1"/>
          <w:szCs w:val="21"/>
        </w:rPr>
        <w:t>]97号】</w:t>
      </w:r>
      <w:r w:rsidR="000E1182" w:rsidRPr="005D7915">
        <w:rPr>
          <w:rFonts w:ascii="宋体" w:hAnsi="宋体" w:hint="eastAsia"/>
          <w:color w:val="000000" w:themeColor="text1"/>
          <w:szCs w:val="21"/>
        </w:rPr>
        <w:t>以及《附件9.浙江工商大学20</w:t>
      </w:r>
      <w:r w:rsidR="00BD6811">
        <w:rPr>
          <w:rFonts w:ascii="宋体" w:hAnsi="宋体" w:hint="eastAsia"/>
          <w:color w:val="000000" w:themeColor="text1"/>
          <w:szCs w:val="21"/>
        </w:rPr>
        <w:t>19</w:t>
      </w:r>
      <w:r w:rsidR="000E1182" w:rsidRPr="005D7915">
        <w:rPr>
          <w:rFonts w:ascii="宋体" w:hAnsi="宋体" w:hint="eastAsia"/>
          <w:color w:val="000000" w:themeColor="text1"/>
          <w:szCs w:val="21"/>
        </w:rPr>
        <w:t>年大学生学科竞赛（A+B类）》</w:t>
      </w:r>
      <w:r w:rsidR="00617FE8" w:rsidRPr="005D7915">
        <w:rPr>
          <w:rFonts w:ascii="宋体" w:hAnsi="宋体" w:hint="eastAsia"/>
          <w:color w:val="000000" w:themeColor="text1"/>
          <w:szCs w:val="21"/>
        </w:rPr>
        <w:t>及《附件11.浙商大教〔2017〕377号 关于印发学生科技竞赛管理办法的通知》</w:t>
      </w:r>
      <w:r w:rsidR="001925EE" w:rsidRPr="005D7915">
        <w:rPr>
          <w:rFonts w:ascii="宋体" w:hAnsi="宋体"/>
          <w:color w:val="000000" w:themeColor="text1"/>
          <w:szCs w:val="21"/>
        </w:rPr>
        <w:t>规定执行</w:t>
      </w:r>
      <w:r w:rsidR="003A6239" w:rsidRPr="005D7915">
        <w:rPr>
          <w:rFonts w:ascii="宋体" w:hAnsi="宋体" w:hint="eastAsia"/>
          <w:color w:val="000000" w:themeColor="text1"/>
          <w:szCs w:val="21"/>
        </w:rPr>
        <w:t>，B类竞赛按照A类0.5的系数加分</w:t>
      </w:r>
      <w:r w:rsidR="00F500DF">
        <w:rPr>
          <w:rFonts w:ascii="宋体" w:hAnsi="宋体" w:hint="eastAsia"/>
          <w:color w:val="000000" w:themeColor="text1"/>
          <w:szCs w:val="21"/>
        </w:rPr>
        <w:t>；“挑战杯”</w:t>
      </w:r>
      <w:r w:rsidR="004177E1" w:rsidRPr="005D7915">
        <w:rPr>
          <w:rFonts w:ascii="宋体" w:hAnsi="宋体" w:hint="eastAsia"/>
          <w:color w:val="000000" w:themeColor="text1"/>
          <w:szCs w:val="21"/>
        </w:rPr>
        <w:t>与“互联网+”竞赛按照A类1.8</w:t>
      </w:r>
      <w:r w:rsidR="00AE6248" w:rsidRPr="005D7915">
        <w:rPr>
          <w:rFonts w:ascii="宋体" w:hAnsi="宋体" w:hint="eastAsia"/>
          <w:color w:val="000000" w:themeColor="text1"/>
          <w:szCs w:val="21"/>
        </w:rPr>
        <w:t>的</w:t>
      </w:r>
      <w:r w:rsidR="004177E1" w:rsidRPr="005D7915">
        <w:rPr>
          <w:rFonts w:ascii="宋体" w:hAnsi="宋体" w:hint="eastAsia"/>
          <w:color w:val="000000" w:themeColor="text1"/>
          <w:szCs w:val="21"/>
        </w:rPr>
        <w:t>系数加分</w:t>
      </w:r>
      <w:r w:rsidR="00F500DF" w:rsidRPr="005D7915">
        <w:rPr>
          <w:rFonts w:ascii="宋体" w:hAnsi="宋体" w:hint="eastAsia"/>
          <w:color w:val="000000" w:themeColor="text1"/>
          <w:szCs w:val="21"/>
        </w:rPr>
        <w:t>；</w:t>
      </w:r>
      <w:r w:rsidR="001925EE" w:rsidRPr="005D7915">
        <w:rPr>
          <w:rFonts w:ascii="宋体" w:hAnsi="宋体"/>
          <w:color w:val="000000" w:themeColor="text1"/>
          <w:szCs w:val="21"/>
        </w:rPr>
        <w:t>国家级、省级、校级、院级学生创新项目</w:t>
      </w:r>
      <w:r w:rsidR="001925EE" w:rsidRPr="005D7915">
        <w:rPr>
          <w:rFonts w:ascii="宋体" w:hAnsi="宋体" w:hint="eastAsia"/>
          <w:color w:val="000000" w:themeColor="text1"/>
          <w:szCs w:val="21"/>
        </w:rPr>
        <w:t>如没有进行评奖，</w:t>
      </w:r>
      <w:r w:rsidR="001925EE" w:rsidRPr="005D7915">
        <w:rPr>
          <w:rFonts w:ascii="宋体" w:hAnsi="宋体"/>
          <w:color w:val="000000" w:themeColor="text1"/>
          <w:szCs w:val="21"/>
        </w:rPr>
        <w:t>顺利完成结题</w:t>
      </w:r>
      <w:r w:rsidR="001925EE" w:rsidRPr="005D7915">
        <w:rPr>
          <w:rFonts w:ascii="宋体" w:hAnsi="宋体" w:hint="eastAsia"/>
          <w:color w:val="000000" w:themeColor="text1"/>
          <w:szCs w:val="21"/>
        </w:rPr>
        <w:t>即可按照</w:t>
      </w:r>
      <w:r w:rsidR="001925EE" w:rsidRPr="005D7915">
        <w:rPr>
          <w:rFonts w:ascii="宋体" w:hAnsi="宋体"/>
          <w:color w:val="000000" w:themeColor="text1"/>
          <w:szCs w:val="21"/>
        </w:rPr>
        <w:t>对应等级的三等奖计分。</w:t>
      </w:r>
      <w:r w:rsidR="00027966" w:rsidRPr="00027966">
        <w:rPr>
          <w:rFonts w:ascii="宋体" w:hAnsi="宋体" w:hint="eastAsia"/>
          <w:color w:val="000000" w:themeColor="text1"/>
          <w:szCs w:val="21"/>
          <w:highlight w:val="red"/>
        </w:rPr>
        <w:t>各类</w:t>
      </w:r>
      <w:r w:rsidR="00F500DF">
        <w:rPr>
          <w:rFonts w:ascii="宋体" w:hAnsi="宋体" w:hint="eastAsia"/>
          <w:color w:val="000000" w:themeColor="text1"/>
          <w:szCs w:val="21"/>
          <w:highlight w:val="red"/>
        </w:rPr>
        <w:t>官方</w:t>
      </w:r>
      <w:r w:rsidR="00027966" w:rsidRPr="00027966">
        <w:rPr>
          <w:rFonts w:ascii="宋体" w:hAnsi="宋体" w:hint="eastAsia"/>
          <w:color w:val="000000" w:themeColor="text1"/>
          <w:szCs w:val="21"/>
          <w:highlight w:val="red"/>
        </w:rPr>
        <w:t>学术论坛</w:t>
      </w:r>
      <w:r w:rsidR="00DA5AA1" w:rsidRPr="00027966">
        <w:rPr>
          <w:rFonts w:ascii="宋体" w:hAnsi="宋体" w:hint="eastAsia"/>
          <w:color w:val="000000" w:themeColor="text1"/>
          <w:szCs w:val="21"/>
          <w:highlight w:val="red"/>
        </w:rPr>
        <w:t>获奖</w:t>
      </w:r>
      <w:r w:rsidR="00027966" w:rsidRPr="00027966">
        <w:rPr>
          <w:rFonts w:ascii="宋体" w:hAnsi="宋体" w:hint="eastAsia"/>
          <w:color w:val="000000" w:themeColor="text1"/>
          <w:szCs w:val="21"/>
          <w:highlight w:val="red"/>
        </w:rPr>
        <w:t>按照B类竞赛相应加分，参与发表按其他</w:t>
      </w:r>
      <w:r w:rsidR="00F500DF">
        <w:rPr>
          <w:rFonts w:ascii="宋体" w:hAnsi="宋体" w:hint="eastAsia"/>
          <w:color w:val="000000" w:themeColor="text1"/>
          <w:szCs w:val="21"/>
          <w:highlight w:val="red"/>
        </w:rPr>
        <w:t>类目</w:t>
      </w:r>
      <w:r w:rsidR="00027966" w:rsidRPr="00027966">
        <w:rPr>
          <w:rFonts w:ascii="宋体" w:hAnsi="宋体" w:hint="eastAsia"/>
          <w:color w:val="000000" w:themeColor="text1"/>
          <w:szCs w:val="21"/>
          <w:highlight w:val="red"/>
        </w:rPr>
        <w:t>加分。</w:t>
      </w:r>
      <w:r w:rsidR="001925EE" w:rsidRPr="005D7915">
        <w:rPr>
          <w:rFonts w:ascii="宋体" w:hAnsi="宋体"/>
          <w:color w:val="000000" w:themeColor="text1"/>
          <w:szCs w:val="21"/>
          <w:u w:val="single"/>
        </w:rPr>
        <w:t>同一项目获得多级荣誉（成果）者，只按该项目的最高等级加分</w:t>
      </w:r>
      <w:r w:rsidR="001925EE" w:rsidRPr="005D7915">
        <w:rPr>
          <w:rFonts w:ascii="宋体" w:hAnsi="宋体"/>
          <w:color w:val="000000" w:themeColor="text1"/>
          <w:szCs w:val="21"/>
        </w:rPr>
        <w:t>。</w:t>
      </w:r>
    </w:p>
    <w:p w:rsidR="001925EE" w:rsidRDefault="001925EE" w:rsidP="005A12CB">
      <w:pPr>
        <w:spacing w:line="300" w:lineRule="auto"/>
        <w:ind w:firstLineChars="200" w:firstLine="420"/>
        <w:rPr>
          <w:rFonts w:ascii="宋体" w:hAnsi="宋体"/>
          <w:color w:val="000000" w:themeColor="text1"/>
          <w:szCs w:val="21"/>
        </w:rPr>
      </w:pPr>
      <w:r w:rsidRPr="005D7915">
        <w:rPr>
          <w:rFonts w:ascii="宋体" w:hAnsi="宋体"/>
          <w:color w:val="000000" w:themeColor="text1"/>
          <w:szCs w:val="21"/>
        </w:rPr>
        <w:t>全程参与</w:t>
      </w:r>
      <w:r w:rsidR="00F500DF">
        <w:rPr>
          <w:rFonts w:ascii="宋体" w:hAnsi="宋体" w:hint="eastAsia"/>
          <w:color w:val="000000" w:themeColor="text1"/>
          <w:szCs w:val="21"/>
        </w:rPr>
        <w:t>A、B类竞赛</w:t>
      </w:r>
      <w:r w:rsidRPr="005D7915">
        <w:rPr>
          <w:rFonts w:ascii="宋体" w:hAnsi="宋体"/>
          <w:color w:val="000000" w:themeColor="text1"/>
          <w:szCs w:val="21"/>
        </w:rPr>
        <w:t>但未获名次者加相应的参与分</w:t>
      </w:r>
      <w:r w:rsidR="005A12CB" w:rsidRPr="005D7915">
        <w:rPr>
          <w:rFonts w:ascii="宋体" w:hAnsi="宋体" w:hint="eastAsia"/>
          <w:color w:val="000000" w:themeColor="text1"/>
          <w:szCs w:val="21"/>
        </w:rPr>
        <w:t>，校级及以上比赛加1分/次，院级加0.5/次</w:t>
      </w:r>
      <w:r w:rsidRPr="005D7915">
        <w:rPr>
          <w:rFonts w:ascii="宋体" w:hAnsi="宋体"/>
          <w:color w:val="000000" w:themeColor="text1"/>
          <w:szCs w:val="21"/>
        </w:rPr>
        <w:t>：</w:t>
      </w:r>
      <w:r w:rsidR="00F40107" w:rsidRPr="00F40107">
        <w:rPr>
          <w:rFonts w:ascii="宋体" w:hAnsi="宋体" w:hint="eastAsia"/>
          <w:color w:val="000000" w:themeColor="text1"/>
          <w:szCs w:val="21"/>
          <w:highlight w:val="red"/>
        </w:rPr>
        <w:t>比赛包括</w:t>
      </w:r>
      <w:r w:rsidRPr="00F40107">
        <w:rPr>
          <w:rFonts w:ascii="宋体" w:hAnsi="宋体"/>
          <w:color w:val="000000" w:themeColor="text1"/>
          <w:szCs w:val="21"/>
          <w:highlight w:val="red"/>
        </w:rPr>
        <w:t>全国/浙江省“挑战杯”大学生学术科技作品竞赛、全国/浙江省“挑战杯”大学生创业计划竞赛、</w:t>
      </w:r>
      <w:r w:rsidR="00F40107" w:rsidRPr="00F40107">
        <w:rPr>
          <w:rFonts w:ascii="宋体" w:hAnsi="宋体"/>
          <w:color w:val="000000" w:themeColor="text1"/>
          <w:szCs w:val="21"/>
          <w:highlight w:val="red"/>
        </w:rPr>
        <w:t>全国/浙江省</w:t>
      </w:r>
      <w:r w:rsidR="00F40107" w:rsidRPr="00F40107">
        <w:rPr>
          <w:rFonts w:ascii="宋体" w:hAnsi="宋体" w:hint="eastAsia"/>
          <w:color w:val="000000" w:themeColor="text1"/>
          <w:szCs w:val="21"/>
          <w:highlight w:val="red"/>
        </w:rPr>
        <w:t>互联网+大学生创新创业大赛</w:t>
      </w:r>
      <w:r w:rsidR="00F500DF">
        <w:rPr>
          <w:rFonts w:ascii="宋体" w:hAnsi="宋体" w:hint="eastAsia"/>
          <w:color w:val="000000" w:themeColor="text1"/>
          <w:szCs w:val="21"/>
          <w:highlight w:val="red"/>
        </w:rPr>
        <w:t>等等</w:t>
      </w:r>
      <w:r w:rsidRPr="00F40107">
        <w:rPr>
          <w:rFonts w:ascii="宋体" w:hAnsi="宋体"/>
          <w:color w:val="000000" w:themeColor="text1"/>
          <w:szCs w:val="21"/>
          <w:highlight w:val="red"/>
        </w:rPr>
        <w:t>。</w:t>
      </w:r>
    </w:p>
    <w:p w:rsidR="001D6CCC" w:rsidRPr="001D6CCC" w:rsidRDefault="001D6CCC" w:rsidP="001D6CCC">
      <w:pPr>
        <w:spacing w:line="300" w:lineRule="auto"/>
        <w:ind w:firstLineChars="250" w:firstLine="527"/>
        <w:rPr>
          <w:rFonts w:ascii="宋体" w:hAnsi="宋体"/>
          <w:color w:val="000000" w:themeColor="text1"/>
          <w:szCs w:val="21"/>
        </w:rPr>
      </w:pPr>
      <w:r w:rsidRPr="005D7915">
        <w:rPr>
          <w:rFonts w:ascii="宋体" w:hAnsi="宋体" w:hint="eastAsia"/>
          <w:b/>
          <w:color w:val="000000" w:themeColor="text1"/>
          <w:szCs w:val="21"/>
          <w:u w:val="single"/>
        </w:rPr>
        <w:t>以团队形式参加比赛获奖加分说明：核心成员0.8系数，普通成员0.5系数，不分先后则为0.6，核心成员人数一般不超过团队20%</w:t>
      </w:r>
      <w:r w:rsidRPr="005D7915">
        <w:rPr>
          <w:rFonts w:ascii="宋体" w:hAnsi="宋体" w:hint="eastAsia"/>
          <w:b/>
          <w:color w:val="000000" w:themeColor="text1"/>
          <w:szCs w:val="21"/>
        </w:rPr>
        <w:t>。</w:t>
      </w:r>
    </w:p>
    <w:p w:rsidR="00F40107" w:rsidRPr="00F40107"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4B2477">
        <w:rPr>
          <w:rFonts w:ascii="宋体" w:hAnsi="宋体" w:hint="eastAsia"/>
          <w:color w:val="000000" w:themeColor="text1"/>
          <w:szCs w:val="21"/>
        </w:rPr>
        <w:t>二</w:t>
      </w:r>
      <w:r w:rsidRPr="005D7915">
        <w:rPr>
          <w:rFonts w:ascii="宋体" w:hAnsi="宋体" w:hint="eastAsia"/>
          <w:color w:val="000000" w:themeColor="text1"/>
          <w:szCs w:val="21"/>
        </w:rPr>
        <w:t>）刊物发表：</w:t>
      </w:r>
      <w:r w:rsidR="00F40107" w:rsidRPr="0023584B">
        <w:rPr>
          <w:rFonts w:ascii="宋体" w:hAnsi="宋体" w:hint="eastAsia"/>
          <w:color w:val="000000" w:themeColor="text1"/>
          <w:szCs w:val="21"/>
          <w:highlight w:val="red"/>
        </w:rPr>
        <w:t>一级</w:t>
      </w:r>
      <w:r w:rsidRPr="005D7915">
        <w:rPr>
          <w:rFonts w:ascii="宋体" w:hAnsi="宋体" w:hint="eastAsia"/>
          <w:color w:val="000000" w:themeColor="text1"/>
          <w:szCs w:val="21"/>
        </w:rPr>
        <w:t xml:space="preserve">刊物 50分 </w:t>
      </w:r>
      <w:r w:rsidR="00F40107" w:rsidRPr="0023584B">
        <w:rPr>
          <w:rFonts w:ascii="宋体" w:hAnsi="宋体" w:hint="eastAsia"/>
          <w:color w:val="000000" w:themeColor="text1"/>
          <w:szCs w:val="21"/>
          <w:highlight w:val="red"/>
        </w:rPr>
        <w:t>核心</w:t>
      </w:r>
      <w:r w:rsidRPr="005D7915">
        <w:rPr>
          <w:rFonts w:ascii="宋体" w:hAnsi="宋体" w:hint="eastAsia"/>
          <w:color w:val="000000" w:themeColor="text1"/>
          <w:szCs w:val="21"/>
        </w:rPr>
        <w:t xml:space="preserve">刊物 25分  </w:t>
      </w:r>
      <w:r w:rsidR="00F40107" w:rsidRPr="0023584B">
        <w:rPr>
          <w:rFonts w:ascii="宋体" w:hAnsi="宋体" w:hint="eastAsia"/>
          <w:color w:val="000000" w:themeColor="text1"/>
          <w:szCs w:val="21"/>
          <w:highlight w:val="red"/>
        </w:rPr>
        <w:t>普通</w:t>
      </w:r>
      <w:r w:rsidRPr="005D7915">
        <w:rPr>
          <w:rFonts w:ascii="宋体" w:hAnsi="宋体" w:hint="eastAsia"/>
          <w:color w:val="000000" w:themeColor="text1"/>
          <w:szCs w:val="21"/>
        </w:rPr>
        <w:t>刊物 15分</w:t>
      </w:r>
      <w:r w:rsidR="00F40107">
        <w:rPr>
          <w:rFonts w:ascii="宋体" w:hAnsi="宋体" w:hint="eastAsia"/>
          <w:color w:val="000000" w:themeColor="text1"/>
          <w:szCs w:val="21"/>
        </w:rPr>
        <w:t>。</w:t>
      </w:r>
    </w:p>
    <w:p w:rsidR="00F40107" w:rsidRDefault="00203DA2" w:rsidP="00203DA2">
      <w:pPr>
        <w:spacing w:line="300" w:lineRule="auto"/>
        <w:ind w:firstLineChars="250" w:firstLine="525"/>
        <w:rPr>
          <w:rFonts w:ascii="宋体" w:hAnsi="宋体"/>
          <w:color w:val="000000" w:themeColor="text1"/>
          <w:szCs w:val="21"/>
        </w:rPr>
      </w:pPr>
      <w:r w:rsidRPr="00F40107">
        <w:rPr>
          <w:rFonts w:ascii="宋体" w:hAnsi="宋体" w:hint="eastAsia"/>
          <w:color w:val="000000" w:themeColor="text1"/>
          <w:szCs w:val="21"/>
          <w:highlight w:val="red"/>
        </w:rPr>
        <w:t>刊物级别、作者权重参照学校科技处的杂志级别、作者权重划分</w:t>
      </w:r>
      <w:r w:rsidR="00F40107" w:rsidRPr="00F40107">
        <w:rPr>
          <w:rFonts w:ascii="宋体" w:hAnsi="宋体" w:hint="eastAsia"/>
          <w:color w:val="000000" w:themeColor="text1"/>
          <w:szCs w:val="21"/>
          <w:highlight w:val="red"/>
        </w:rPr>
        <w:t>，权重如下：</w:t>
      </w:r>
    </w:p>
    <w:tbl>
      <w:tblPr>
        <w:tblStyle w:val="a6"/>
        <w:tblW w:w="0" w:type="auto"/>
        <w:jc w:val="center"/>
        <w:tblLayout w:type="fixed"/>
        <w:tblLook w:val="04A0"/>
      </w:tblPr>
      <w:tblGrid>
        <w:gridCol w:w="1056"/>
        <w:gridCol w:w="895"/>
        <w:gridCol w:w="851"/>
        <w:gridCol w:w="850"/>
        <w:gridCol w:w="851"/>
        <w:gridCol w:w="992"/>
        <w:gridCol w:w="1134"/>
      </w:tblGrid>
      <w:tr w:rsidR="007655F4" w:rsidTr="009832B7">
        <w:trPr>
          <w:trHeight w:val="335"/>
          <w:jc w:val="center"/>
        </w:trPr>
        <w:tc>
          <w:tcPr>
            <w:tcW w:w="1056" w:type="dxa"/>
            <w:vMerge w:val="restart"/>
            <w:vAlign w:val="center"/>
          </w:tcPr>
          <w:p w:rsidR="007655F4" w:rsidRDefault="007655F4" w:rsidP="007655F4">
            <w:pPr>
              <w:spacing w:line="300" w:lineRule="auto"/>
              <w:jc w:val="center"/>
              <w:rPr>
                <w:rFonts w:ascii="宋体" w:hAnsi="宋体"/>
                <w:color w:val="000000" w:themeColor="text1"/>
                <w:szCs w:val="21"/>
              </w:rPr>
            </w:pPr>
            <w:r>
              <w:rPr>
                <w:rFonts w:ascii="宋体" w:hAnsi="宋体" w:hint="eastAsia"/>
                <w:color w:val="000000" w:themeColor="text1"/>
                <w:szCs w:val="21"/>
              </w:rPr>
              <w:t>完成人数</w:t>
            </w:r>
          </w:p>
        </w:tc>
        <w:tc>
          <w:tcPr>
            <w:tcW w:w="5573" w:type="dxa"/>
            <w:gridSpan w:val="6"/>
            <w:vAlign w:val="center"/>
          </w:tcPr>
          <w:p w:rsidR="007655F4" w:rsidRDefault="007655F4" w:rsidP="007655F4">
            <w:pPr>
              <w:spacing w:line="300" w:lineRule="auto"/>
              <w:jc w:val="center"/>
              <w:rPr>
                <w:rFonts w:ascii="宋体" w:hAnsi="宋体"/>
                <w:color w:val="000000" w:themeColor="text1"/>
                <w:szCs w:val="21"/>
              </w:rPr>
            </w:pPr>
            <w:r>
              <w:rPr>
                <w:rFonts w:ascii="宋体" w:hAnsi="宋体" w:hint="eastAsia"/>
                <w:color w:val="000000" w:themeColor="text1"/>
                <w:szCs w:val="21"/>
              </w:rPr>
              <w:t>排位</w:t>
            </w:r>
          </w:p>
        </w:tc>
      </w:tr>
      <w:tr w:rsidR="009832B7" w:rsidTr="009832B7">
        <w:trPr>
          <w:jc w:val="center"/>
        </w:trPr>
        <w:tc>
          <w:tcPr>
            <w:tcW w:w="1056" w:type="dxa"/>
            <w:vMerge/>
          </w:tcPr>
          <w:p w:rsidR="007655F4" w:rsidRDefault="007655F4" w:rsidP="00203DA2">
            <w:pPr>
              <w:spacing w:line="300" w:lineRule="auto"/>
              <w:rPr>
                <w:rFonts w:ascii="宋体" w:hAnsi="宋体"/>
                <w:color w:val="000000" w:themeColor="text1"/>
                <w:szCs w:val="21"/>
              </w:rPr>
            </w:pPr>
          </w:p>
        </w:tc>
        <w:tc>
          <w:tcPr>
            <w:tcW w:w="895" w:type="dxa"/>
            <w:vAlign w:val="center"/>
          </w:tcPr>
          <w:p w:rsidR="007655F4" w:rsidRDefault="007655F4" w:rsidP="007655F4">
            <w:pPr>
              <w:spacing w:line="300" w:lineRule="auto"/>
              <w:jc w:val="center"/>
              <w:rPr>
                <w:rFonts w:ascii="宋体" w:hAnsi="宋体"/>
                <w:color w:val="000000" w:themeColor="text1"/>
                <w:szCs w:val="21"/>
              </w:rPr>
            </w:pPr>
            <w:r>
              <w:rPr>
                <w:rFonts w:ascii="宋体" w:hAnsi="宋体" w:hint="eastAsia"/>
                <w:color w:val="000000" w:themeColor="text1"/>
                <w:szCs w:val="21"/>
              </w:rPr>
              <w:t>1</w:t>
            </w:r>
          </w:p>
        </w:tc>
        <w:tc>
          <w:tcPr>
            <w:tcW w:w="851" w:type="dxa"/>
            <w:vAlign w:val="center"/>
          </w:tcPr>
          <w:p w:rsidR="007655F4" w:rsidRDefault="007655F4" w:rsidP="007655F4">
            <w:pPr>
              <w:spacing w:line="300" w:lineRule="auto"/>
              <w:jc w:val="center"/>
              <w:rPr>
                <w:rFonts w:ascii="宋体" w:hAnsi="宋体"/>
                <w:color w:val="000000" w:themeColor="text1"/>
                <w:szCs w:val="21"/>
              </w:rPr>
            </w:pPr>
            <w:r>
              <w:rPr>
                <w:rFonts w:ascii="宋体" w:hAnsi="宋体" w:hint="eastAsia"/>
                <w:color w:val="000000" w:themeColor="text1"/>
                <w:szCs w:val="21"/>
              </w:rPr>
              <w:t>2</w:t>
            </w:r>
          </w:p>
        </w:tc>
        <w:tc>
          <w:tcPr>
            <w:tcW w:w="850" w:type="dxa"/>
            <w:vAlign w:val="center"/>
          </w:tcPr>
          <w:p w:rsidR="007655F4" w:rsidRDefault="007655F4" w:rsidP="007655F4">
            <w:pPr>
              <w:spacing w:line="300" w:lineRule="auto"/>
              <w:jc w:val="center"/>
              <w:rPr>
                <w:rFonts w:ascii="宋体" w:hAnsi="宋体"/>
                <w:color w:val="000000" w:themeColor="text1"/>
                <w:szCs w:val="21"/>
              </w:rPr>
            </w:pPr>
            <w:r>
              <w:rPr>
                <w:rFonts w:ascii="宋体" w:hAnsi="宋体" w:hint="eastAsia"/>
                <w:color w:val="000000" w:themeColor="text1"/>
                <w:szCs w:val="21"/>
              </w:rPr>
              <w:t>3</w:t>
            </w:r>
          </w:p>
        </w:tc>
        <w:tc>
          <w:tcPr>
            <w:tcW w:w="851" w:type="dxa"/>
            <w:vAlign w:val="center"/>
          </w:tcPr>
          <w:p w:rsidR="007655F4" w:rsidRDefault="007655F4" w:rsidP="007655F4">
            <w:pPr>
              <w:spacing w:line="300" w:lineRule="auto"/>
              <w:jc w:val="center"/>
              <w:rPr>
                <w:rFonts w:ascii="宋体" w:hAnsi="宋体"/>
                <w:color w:val="000000" w:themeColor="text1"/>
                <w:szCs w:val="21"/>
              </w:rPr>
            </w:pPr>
            <w:r>
              <w:rPr>
                <w:rFonts w:ascii="宋体" w:hAnsi="宋体" w:hint="eastAsia"/>
                <w:color w:val="000000" w:themeColor="text1"/>
                <w:szCs w:val="21"/>
              </w:rPr>
              <w:t>4</w:t>
            </w:r>
          </w:p>
        </w:tc>
        <w:tc>
          <w:tcPr>
            <w:tcW w:w="992" w:type="dxa"/>
            <w:vAlign w:val="center"/>
          </w:tcPr>
          <w:p w:rsidR="007655F4" w:rsidRDefault="007655F4" w:rsidP="007655F4">
            <w:pPr>
              <w:spacing w:line="300" w:lineRule="auto"/>
              <w:jc w:val="center"/>
              <w:rPr>
                <w:rFonts w:ascii="宋体" w:hAnsi="宋体"/>
                <w:color w:val="000000" w:themeColor="text1"/>
                <w:szCs w:val="21"/>
              </w:rPr>
            </w:pPr>
            <w:r>
              <w:rPr>
                <w:rFonts w:ascii="宋体" w:hAnsi="宋体" w:hint="eastAsia"/>
                <w:color w:val="000000" w:themeColor="text1"/>
                <w:szCs w:val="21"/>
              </w:rPr>
              <w:t>5</w:t>
            </w:r>
          </w:p>
        </w:tc>
        <w:tc>
          <w:tcPr>
            <w:tcW w:w="1134"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6及以后</w:t>
            </w:r>
          </w:p>
        </w:tc>
      </w:tr>
      <w:tr w:rsidR="009832B7" w:rsidTr="009832B7">
        <w:trPr>
          <w:jc w:val="center"/>
        </w:trPr>
        <w:tc>
          <w:tcPr>
            <w:tcW w:w="1056" w:type="dxa"/>
            <w:vAlign w:val="center"/>
          </w:tcPr>
          <w:p w:rsidR="007655F4" w:rsidRDefault="007655F4" w:rsidP="007655F4">
            <w:pPr>
              <w:spacing w:line="300" w:lineRule="auto"/>
              <w:jc w:val="center"/>
              <w:rPr>
                <w:rFonts w:ascii="宋体" w:hAnsi="宋体"/>
                <w:color w:val="000000" w:themeColor="text1"/>
                <w:szCs w:val="21"/>
              </w:rPr>
            </w:pPr>
            <w:r>
              <w:rPr>
                <w:rFonts w:ascii="宋体" w:hAnsi="宋体" w:hint="eastAsia"/>
                <w:color w:val="000000" w:themeColor="text1"/>
                <w:szCs w:val="21"/>
              </w:rPr>
              <w:t>1</w:t>
            </w:r>
          </w:p>
        </w:tc>
        <w:tc>
          <w:tcPr>
            <w:tcW w:w="895"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1</w:t>
            </w:r>
          </w:p>
        </w:tc>
        <w:tc>
          <w:tcPr>
            <w:tcW w:w="851" w:type="dxa"/>
            <w:vAlign w:val="center"/>
          </w:tcPr>
          <w:p w:rsidR="007655F4" w:rsidRDefault="007655F4" w:rsidP="007655F4">
            <w:pPr>
              <w:spacing w:line="300" w:lineRule="auto"/>
              <w:jc w:val="center"/>
              <w:rPr>
                <w:rFonts w:ascii="宋体" w:hAnsi="宋体"/>
                <w:color w:val="000000" w:themeColor="text1"/>
                <w:szCs w:val="21"/>
              </w:rPr>
            </w:pPr>
          </w:p>
        </w:tc>
        <w:tc>
          <w:tcPr>
            <w:tcW w:w="850" w:type="dxa"/>
            <w:vAlign w:val="center"/>
          </w:tcPr>
          <w:p w:rsidR="007655F4" w:rsidRDefault="007655F4" w:rsidP="007655F4">
            <w:pPr>
              <w:spacing w:line="300" w:lineRule="auto"/>
              <w:jc w:val="center"/>
              <w:rPr>
                <w:rFonts w:ascii="宋体" w:hAnsi="宋体"/>
                <w:color w:val="000000" w:themeColor="text1"/>
                <w:szCs w:val="21"/>
              </w:rPr>
            </w:pPr>
          </w:p>
        </w:tc>
        <w:tc>
          <w:tcPr>
            <w:tcW w:w="851" w:type="dxa"/>
            <w:vAlign w:val="center"/>
          </w:tcPr>
          <w:p w:rsidR="007655F4" w:rsidRDefault="007655F4" w:rsidP="007655F4">
            <w:pPr>
              <w:spacing w:line="300" w:lineRule="auto"/>
              <w:jc w:val="center"/>
              <w:rPr>
                <w:rFonts w:ascii="宋体" w:hAnsi="宋体"/>
                <w:color w:val="000000" w:themeColor="text1"/>
                <w:szCs w:val="21"/>
              </w:rPr>
            </w:pPr>
          </w:p>
        </w:tc>
        <w:tc>
          <w:tcPr>
            <w:tcW w:w="992" w:type="dxa"/>
            <w:vAlign w:val="center"/>
          </w:tcPr>
          <w:p w:rsidR="007655F4" w:rsidRDefault="007655F4" w:rsidP="007655F4">
            <w:pPr>
              <w:spacing w:line="300" w:lineRule="auto"/>
              <w:jc w:val="center"/>
              <w:rPr>
                <w:rFonts w:ascii="宋体" w:hAnsi="宋体"/>
                <w:color w:val="000000" w:themeColor="text1"/>
                <w:szCs w:val="21"/>
              </w:rPr>
            </w:pPr>
          </w:p>
        </w:tc>
        <w:tc>
          <w:tcPr>
            <w:tcW w:w="1134" w:type="dxa"/>
            <w:vAlign w:val="center"/>
          </w:tcPr>
          <w:p w:rsidR="007655F4" w:rsidRDefault="007655F4" w:rsidP="007655F4">
            <w:pPr>
              <w:spacing w:line="300" w:lineRule="auto"/>
              <w:jc w:val="center"/>
              <w:rPr>
                <w:rFonts w:ascii="宋体" w:hAnsi="宋体"/>
                <w:color w:val="000000" w:themeColor="text1"/>
                <w:szCs w:val="21"/>
              </w:rPr>
            </w:pPr>
          </w:p>
        </w:tc>
      </w:tr>
      <w:tr w:rsidR="009832B7" w:rsidTr="009832B7">
        <w:trPr>
          <w:jc w:val="center"/>
        </w:trPr>
        <w:tc>
          <w:tcPr>
            <w:tcW w:w="1056" w:type="dxa"/>
            <w:vAlign w:val="center"/>
          </w:tcPr>
          <w:p w:rsidR="007655F4" w:rsidRDefault="007655F4" w:rsidP="007655F4">
            <w:pPr>
              <w:spacing w:line="300" w:lineRule="auto"/>
              <w:jc w:val="center"/>
              <w:rPr>
                <w:rFonts w:ascii="宋体" w:hAnsi="宋体"/>
                <w:color w:val="000000" w:themeColor="text1"/>
                <w:szCs w:val="21"/>
              </w:rPr>
            </w:pPr>
            <w:r>
              <w:rPr>
                <w:rFonts w:ascii="宋体" w:hAnsi="宋体" w:hint="eastAsia"/>
                <w:color w:val="000000" w:themeColor="text1"/>
                <w:szCs w:val="21"/>
              </w:rPr>
              <w:t>2</w:t>
            </w:r>
          </w:p>
        </w:tc>
        <w:tc>
          <w:tcPr>
            <w:tcW w:w="895"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0.6</w:t>
            </w:r>
          </w:p>
        </w:tc>
        <w:tc>
          <w:tcPr>
            <w:tcW w:w="851"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0.4</w:t>
            </w:r>
          </w:p>
        </w:tc>
        <w:tc>
          <w:tcPr>
            <w:tcW w:w="850" w:type="dxa"/>
            <w:vAlign w:val="center"/>
          </w:tcPr>
          <w:p w:rsidR="007655F4" w:rsidRDefault="007655F4" w:rsidP="007655F4">
            <w:pPr>
              <w:spacing w:line="300" w:lineRule="auto"/>
              <w:jc w:val="center"/>
              <w:rPr>
                <w:rFonts w:ascii="宋体" w:hAnsi="宋体"/>
                <w:color w:val="000000" w:themeColor="text1"/>
                <w:szCs w:val="21"/>
              </w:rPr>
            </w:pPr>
          </w:p>
        </w:tc>
        <w:tc>
          <w:tcPr>
            <w:tcW w:w="851" w:type="dxa"/>
            <w:vAlign w:val="center"/>
          </w:tcPr>
          <w:p w:rsidR="007655F4" w:rsidRDefault="007655F4" w:rsidP="007655F4">
            <w:pPr>
              <w:spacing w:line="300" w:lineRule="auto"/>
              <w:jc w:val="center"/>
              <w:rPr>
                <w:rFonts w:ascii="宋体" w:hAnsi="宋体"/>
                <w:color w:val="000000" w:themeColor="text1"/>
                <w:szCs w:val="21"/>
              </w:rPr>
            </w:pPr>
          </w:p>
        </w:tc>
        <w:tc>
          <w:tcPr>
            <w:tcW w:w="992" w:type="dxa"/>
            <w:vAlign w:val="center"/>
          </w:tcPr>
          <w:p w:rsidR="007655F4" w:rsidRDefault="007655F4" w:rsidP="007655F4">
            <w:pPr>
              <w:spacing w:line="300" w:lineRule="auto"/>
              <w:jc w:val="center"/>
              <w:rPr>
                <w:rFonts w:ascii="宋体" w:hAnsi="宋体"/>
                <w:color w:val="000000" w:themeColor="text1"/>
                <w:szCs w:val="21"/>
              </w:rPr>
            </w:pPr>
          </w:p>
        </w:tc>
        <w:tc>
          <w:tcPr>
            <w:tcW w:w="1134" w:type="dxa"/>
            <w:vAlign w:val="center"/>
          </w:tcPr>
          <w:p w:rsidR="007655F4" w:rsidRDefault="007655F4" w:rsidP="007655F4">
            <w:pPr>
              <w:spacing w:line="300" w:lineRule="auto"/>
              <w:jc w:val="center"/>
              <w:rPr>
                <w:rFonts w:ascii="宋体" w:hAnsi="宋体"/>
                <w:color w:val="000000" w:themeColor="text1"/>
                <w:szCs w:val="21"/>
              </w:rPr>
            </w:pPr>
          </w:p>
        </w:tc>
      </w:tr>
      <w:tr w:rsidR="009832B7" w:rsidTr="009832B7">
        <w:trPr>
          <w:jc w:val="center"/>
        </w:trPr>
        <w:tc>
          <w:tcPr>
            <w:tcW w:w="1056" w:type="dxa"/>
            <w:vAlign w:val="center"/>
          </w:tcPr>
          <w:p w:rsidR="007655F4" w:rsidRDefault="007655F4" w:rsidP="007655F4">
            <w:pPr>
              <w:spacing w:line="300" w:lineRule="auto"/>
              <w:jc w:val="center"/>
              <w:rPr>
                <w:rFonts w:ascii="宋体" w:hAnsi="宋体"/>
                <w:color w:val="000000" w:themeColor="text1"/>
                <w:szCs w:val="21"/>
              </w:rPr>
            </w:pPr>
            <w:r>
              <w:rPr>
                <w:rFonts w:ascii="宋体" w:hAnsi="宋体" w:hint="eastAsia"/>
                <w:color w:val="000000" w:themeColor="text1"/>
                <w:szCs w:val="21"/>
              </w:rPr>
              <w:t>3</w:t>
            </w:r>
          </w:p>
        </w:tc>
        <w:tc>
          <w:tcPr>
            <w:tcW w:w="895"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0.5</w:t>
            </w:r>
          </w:p>
        </w:tc>
        <w:tc>
          <w:tcPr>
            <w:tcW w:w="851"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0.3</w:t>
            </w:r>
          </w:p>
        </w:tc>
        <w:tc>
          <w:tcPr>
            <w:tcW w:w="850"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0.2</w:t>
            </w:r>
          </w:p>
        </w:tc>
        <w:tc>
          <w:tcPr>
            <w:tcW w:w="851" w:type="dxa"/>
            <w:vAlign w:val="center"/>
          </w:tcPr>
          <w:p w:rsidR="007655F4" w:rsidRDefault="007655F4" w:rsidP="007655F4">
            <w:pPr>
              <w:spacing w:line="300" w:lineRule="auto"/>
              <w:jc w:val="center"/>
              <w:rPr>
                <w:rFonts w:ascii="宋体" w:hAnsi="宋体"/>
                <w:color w:val="000000" w:themeColor="text1"/>
                <w:szCs w:val="21"/>
              </w:rPr>
            </w:pPr>
          </w:p>
        </w:tc>
        <w:tc>
          <w:tcPr>
            <w:tcW w:w="992" w:type="dxa"/>
            <w:vAlign w:val="center"/>
          </w:tcPr>
          <w:p w:rsidR="007655F4" w:rsidRDefault="007655F4" w:rsidP="007655F4">
            <w:pPr>
              <w:spacing w:line="300" w:lineRule="auto"/>
              <w:jc w:val="center"/>
              <w:rPr>
                <w:rFonts w:ascii="宋体" w:hAnsi="宋体"/>
                <w:color w:val="000000" w:themeColor="text1"/>
                <w:szCs w:val="21"/>
              </w:rPr>
            </w:pPr>
          </w:p>
        </w:tc>
        <w:tc>
          <w:tcPr>
            <w:tcW w:w="1134" w:type="dxa"/>
            <w:vAlign w:val="center"/>
          </w:tcPr>
          <w:p w:rsidR="007655F4" w:rsidRDefault="007655F4" w:rsidP="007655F4">
            <w:pPr>
              <w:spacing w:line="300" w:lineRule="auto"/>
              <w:jc w:val="center"/>
              <w:rPr>
                <w:rFonts w:ascii="宋体" w:hAnsi="宋体"/>
                <w:color w:val="000000" w:themeColor="text1"/>
                <w:szCs w:val="21"/>
              </w:rPr>
            </w:pPr>
          </w:p>
        </w:tc>
      </w:tr>
      <w:tr w:rsidR="009832B7" w:rsidTr="009832B7">
        <w:trPr>
          <w:jc w:val="center"/>
        </w:trPr>
        <w:tc>
          <w:tcPr>
            <w:tcW w:w="1056" w:type="dxa"/>
            <w:vAlign w:val="center"/>
          </w:tcPr>
          <w:p w:rsidR="007655F4" w:rsidRDefault="007655F4" w:rsidP="007655F4">
            <w:pPr>
              <w:spacing w:line="300" w:lineRule="auto"/>
              <w:jc w:val="center"/>
              <w:rPr>
                <w:rFonts w:ascii="宋体" w:hAnsi="宋体"/>
                <w:color w:val="000000" w:themeColor="text1"/>
                <w:szCs w:val="21"/>
              </w:rPr>
            </w:pPr>
            <w:r>
              <w:rPr>
                <w:rFonts w:ascii="宋体" w:hAnsi="宋体" w:hint="eastAsia"/>
                <w:color w:val="000000" w:themeColor="text1"/>
                <w:szCs w:val="21"/>
              </w:rPr>
              <w:t>4</w:t>
            </w:r>
          </w:p>
        </w:tc>
        <w:tc>
          <w:tcPr>
            <w:tcW w:w="895"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0.4</w:t>
            </w:r>
          </w:p>
        </w:tc>
        <w:tc>
          <w:tcPr>
            <w:tcW w:w="851"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0.3</w:t>
            </w:r>
          </w:p>
        </w:tc>
        <w:tc>
          <w:tcPr>
            <w:tcW w:w="850"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0.2</w:t>
            </w:r>
          </w:p>
        </w:tc>
        <w:tc>
          <w:tcPr>
            <w:tcW w:w="851"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0.1</w:t>
            </w:r>
          </w:p>
        </w:tc>
        <w:tc>
          <w:tcPr>
            <w:tcW w:w="992" w:type="dxa"/>
            <w:vAlign w:val="center"/>
          </w:tcPr>
          <w:p w:rsidR="007655F4" w:rsidRDefault="007655F4" w:rsidP="007655F4">
            <w:pPr>
              <w:spacing w:line="300" w:lineRule="auto"/>
              <w:jc w:val="center"/>
              <w:rPr>
                <w:rFonts w:ascii="宋体" w:hAnsi="宋体"/>
                <w:color w:val="000000" w:themeColor="text1"/>
                <w:szCs w:val="21"/>
              </w:rPr>
            </w:pPr>
          </w:p>
        </w:tc>
        <w:tc>
          <w:tcPr>
            <w:tcW w:w="1134" w:type="dxa"/>
            <w:vAlign w:val="center"/>
          </w:tcPr>
          <w:p w:rsidR="007655F4" w:rsidRDefault="007655F4" w:rsidP="007655F4">
            <w:pPr>
              <w:spacing w:line="300" w:lineRule="auto"/>
              <w:jc w:val="center"/>
              <w:rPr>
                <w:rFonts w:ascii="宋体" w:hAnsi="宋体"/>
                <w:color w:val="000000" w:themeColor="text1"/>
                <w:szCs w:val="21"/>
              </w:rPr>
            </w:pPr>
          </w:p>
        </w:tc>
      </w:tr>
      <w:tr w:rsidR="009832B7" w:rsidTr="009832B7">
        <w:trPr>
          <w:jc w:val="center"/>
        </w:trPr>
        <w:tc>
          <w:tcPr>
            <w:tcW w:w="1056" w:type="dxa"/>
            <w:vAlign w:val="center"/>
          </w:tcPr>
          <w:p w:rsidR="007655F4" w:rsidRDefault="007655F4" w:rsidP="007655F4">
            <w:pPr>
              <w:spacing w:line="300" w:lineRule="auto"/>
              <w:jc w:val="center"/>
              <w:rPr>
                <w:rFonts w:ascii="宋体" w:hAnsi="宋体"/>
                <w:color w:val="000000" w:themeColor="text1"/>
                <w:szCs w:val="21"/>
              </w:rPr>
            </w:pPr>
            <w:r>
              <w:rPr>
                <w:rFonts w:ascii="宋体" w:hAnsi="宋体" w:hint="eastAsia"/>
                <w:color w:val="000000" w:themeColor="text1"/>
                <w:szCs w:val="21"/>
              </w:rPr>
              <w:t>5</w:t>
            </w:r>
          </w:p>
        </w:tc>
        <w:tc>
          <w:tcPr>
            <w:tcW w:w="895"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0.4</w:t>
            </w:r>
          </w:p>
        </w:tc>
        <w:tc>
          <w:tcPr>
            <w:tcW w:w="851"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0.3</w:t>
            </w:r>
          </w:p>
        </w:tc>
        <w:tc>
          <w:tcPr>
            <w:tcW w:w="850"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0.15</w:t>
            </w:r>
          </w:p>
        </w:tc>
        <w:tc>
          <w:tcPr>
            <w:tcW w:w="851"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0.1</w:t>
            </w:r>
          </w:p>
        </w:tc>
        <w:tc>
          <w:tcPr>
            <w:tcW w:w="992"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0.05</w:t>
            </w:r>
          </w:p>
        </w:tc>
        <w:tc>
          <w:tcPr>
            <w:tcW w:w="1134" w:type="dxa"/>
            <w:vAlign w:val="center"/>
          </w:tcPr>
          <w:p w:rsidR="007655F4" w:rsidRDefault="007655F4" w:rsidP="007655F4">
            <w:pPr>
              <w:spacing w:line="300" w:lineRule="auto"/>
              <w:jc w:val="center"/>
              <w:rPr>
                <w:rFonts w:ascii="宋体" w:hAnsi="宋体"/>
                <w:color w:val="000000" w:themeColor="text1"/>
                <w:szCs w:val="21"/>
              </w:rPr>
            </w:pPr>
          </w:p>
        </w:tc>
      </w:tr>
      <w:tr w:rsidR="009832B7" w:rsidTr="009832B7">
        <w:trPr>
          <w:jc w:val="center"/>
        </w:trPr>
        <w:tc>
          <w:tcPr>
            <w:tcW w:w="1056" w:type="dxa"/>
            <w:vAlign w:val="center"/>
          </w:tcPr>
          <w:p w:rsidR="007655F4" w:rsidRDefault="007655F4" w:rsidP="007655F4">
            <w:pPr>
              <w:spacing w:line="300" w:lineRule="auto"/>
              <w:jc w:val="center"/>
              <w:rPr>
                <w:rFonts w:ascii="宋体" w:hAnsi="宋体"/>
                <w:color w:val="000000" w:themeColor="text1"/>
                <w:szCs w:val="21"/>
              </w:rPr>
            </w:pPr>
            <w:r>
              <w:rPr>
                <w:rFonts w:ascii="宋体" w:hAnsi="宋体" w:hint="eastAsia"/>
                <w:color w:val="000000" w:themeColor="text1"/>
                <w:szCs w:val="21"/>
              </w:rPr>
              <w:t>6</w:t>
            </w:r>
          </w:p>
        </w:tc>
        <w:tc>
          <w:tcPr>
            <w:tcW w:w="895"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0.4</w:t>
            </w:r>
          </w:p>
        </w:tc>
        <w:tc>
          <w:tcPr>
            <w:tcW w:w="851"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0.3</w:t>
            </w:r>
          </w:p>
        </w:tc>
        <w:tc>
          <w:tcPr>
            <w:tcW w:w="850"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0.15</w:t>
            </w:r>
          </w:p>
        </w:tc>
        <w:tc>
          <w:tcPr>
            <w:tcW w:w="851"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0.07</w:t>
            </w:r>
          </w:p>
        </w:tc>
        <w:tc>
          <w:tcPr>
            <w:tcW w:w="992"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0.04</w:t>
            </w:r>
          </w:p>
        </w:tc>
        <w:tc>
          <w:tcPr>
            <w:tcW w:w="1134" w:type="dxa"/>
            <w:vAlign w:val="center"/>
          </w:tcPr>
          <w:p w:rsidR="007655F4" w:rsidRDefault="009832B7" w:rsidP="007655F4">
            <w:pPr>
              <w:spacing w:line="300" w:lineRule="auto"/>
              <w:jc w:val="center"/>
              <w:rPr>
                <w:rFonts w:ascii="宋体" w:hAnsi="宋体"/>
                <w:color w:val="000000" w:themeColor="text1"/>
                <w:szCs w:val="21"/>
              </w:rPr>
            </w:pPr>
            <w:r>
              <w:rPr>
                <w:rFonts w:ascii="宋体" w:hAnsi="宋体" w:hint="eastAsia"/>
                <w:color w:val="000000" w:themeColor="text1"/>
                <w:szCs w:val="21"/>
              </w:rPr>
              <w:t>0.04</w:t>
            </w:r>
          </w:p>
        </w:tc>
      </w:tr>
    </w:tbl>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4B2477">
        <w:rPr>
          <w:rFonts w:ascii="宋体" w:hAnsi="宋体" w:hint="eastAsia"/>
          <w:color w:val="000000" w:themeColor="text1"/>
          <w:szCs w:val="21"/>
        </w:rPr>
        <w:t>三</w:t>
      </w:r>
      <w:r w:rsidRPr="005D7915">
        <w:rPr>
          <w:rFonts w:ascii="宋体" w:hAnsi="宋体" w:hint="eastAsia"/>
          <w:color w:val="000000" w:themeColor="text1"/>
          <w:szCs w:val="21"/>
        </w:rPr>
        <w:t>）发表个人署名的非专业性文章加分：对外刊物加4分，校报加3分，院报加2分，广播台加2分。</w:t>
      </w:r>
    </w:p>
    <w:p w:rsidR="00203DA2" w:rsidRPr="005B0F5B" w:rsidRDefault="005B0F5B" w:rsidP="005B0F5B">
      <w:pPr>
        <w:spacing w:line="300" w:lineRule="auto"/>
        <w:ind w:firstLineChars="200" w:firstLine="422"/>
        <w:rPr>
          <w:rFonts w:ascii="宋体" w:hAnsi="宋体"/>
          <w:b/>
          <w:color w:val="000000" w:themeColor="text1"/>
          <w:szCs w:val="21"/>
        </w:rPr>
      </w:pPr>
      <w:r w:rsidRPr="005B0F5B">
        <w:rPr>
          <w:rFonts w:ascii="宋体" w:hAnsi="宋体" w:hint="eastAsia"/>
          <w:b/>
          <w:color w:val="000000" w:themeColor="text1"/>
          <w:szCs w:val="21"/>
        </w:rPr>
        <w:lastRenderedPageBreak/>
        <w:t>二、</w:t>
      </w:r>
      <w:r w:rsidR="00203DA2" w:rsidRPr="005B0F5B">
        <w:rPr>
          <w:rFonts w:ascii="宋体" w:hAnsi="宋体" w:hint="eastAsia"/>
          <w:b/>
          <w:color w:val="000000" w:themeColor="text1"/>
          <w:szCs w:val="21"/>
        </w:rPr>
        <w:t>专业技能（25%）</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5B0F5B">
        <w:rPr>
          <w:rFonts w:ascii="宋体" w:hAnsi="宋体" w:hint="eastAsia"/>
          <w:color w:val="000000" w:themeColor="text1"/>
          <w:szCs w:val="21"/>
        </w:rPr>
        <w:t>一</w:t>
      </w:r>
      <w:r w:rsidRPr="005D7915">
        <w:rPr>
          <w:rFonts w:ascii="宋体" w:hAnsi="宋体" w:hint="eastAsia"/>
          <w:color w:val="000000" w:themeColor="text1"/>
          <w:szCs w:val="21"/>
        </w:rPr>
        <w:t>)大学英语四级通过加6分，优秀加10分，六级425以上加12分，优秀加15分</w:t>
      </w:r>
      <w:r w:rsidR="00372A3B" w:rsidRPr="005D7915">
        <w:rPr>
          <w:rFonts w:ascii="宋体" w:hAnsi="宋体" w:hint="eastAsia"/>
          <w:color w:val="000000" w:themeColor="text1"/>
          <w:szCs w:val="21"/>
        </w:rPr>
        <w:t>（雅思获得6.5分</w:t>
      </w:r>
      <w:r w:rsidR="00992493" w:rsidRPr="005D7915">
        <w:rPr>
          <w:rFonts w:ascii="宋体" w:hAnsi="宋体" w:hint="eastAsia"/>
          <w:color w:val="000000" w:themeColor="text1"/>
          <w:szCs w:val="21"/>
        </w:rPr>
        <w:t>及</w:t>
      </w:r>
      <w:r w:rsidR="00372A3B" w:rsidRPr="005D7915">
        <w:rPr>
          <w:rFonts w:ascii="宋体" w:hAnsi="宋体" w:hint="eastAsia"/>
          <w:color w:val="000000" w:themeColor="text1"/>
          <w:szCs w:val="21"/>
        </w:rPr>
        <w:t>以上+15）</w:t>
      </w:r>
      <w:r w:rsidRPr="005D7915">
        <w:rPr>
          <w:rFonts w:ascii="宋体" w:hAnsi="宋体" w:hint="eastAsia"/>
          <w:color w:val="000000" w:themeColor="text1"/>
          <w:szCs w:val="21"/>
        </w:rPr>
        <w:t>，通过相应的口试上浮2分，该项从通过起以后每次考核均能记分，但四、六级只记一项。通过计算机水平等级二级加6分，三级加10分，但二、三级只记一项，该项从通过起以后每次考核均能记分。</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5B0F5B">
        <w:rPr>
          <w:rFonts w:ascii="宋体" w:hAnsi="宋体" w:hint="eastAsia"/>
          <w:color w:val="000000" w:themeColor="text1"/>
          <w:szCs w:val="21"/>
        </w:rPr>
        <w:t>二</w:t>
      </w:r>
      <w:r w:rsidRPr="005D7915">
        <w:rPr>
          <w:rFonts w:ascii="宋体" w:hAnsi="宋体" w:hint="eastAsia"/>
          <w:color w:val="000000" w:themeColor="text1"/>
          <w:szCs w:val="21"/>
        </w:rPr>
        <w:t>）获得各项资格证书加分：通过保险精算师、注册会计师加30分；获得证券、会计、银行、期货等经济管理类从业资格证加15分；通过中级口译加10分、高级口译加15分；雅思6分以上、托福90分以上、GMAT680分以上或GRE达到1300分以上加15分，此类出国语言考试不重复加分。其他各类资格证加5分</w:t>
      </w:r>
      <w:r w:rsidR="002B25C8" w:rsidRPr="005D7915">
        <w:rPr>
          <w:rFonts w:ascii="宋体" w:hAnsi="宋体" w:hint="eastAsia"/>
          <w:color w:val="000000" w:themeColor="text1"/>
          <w:szCs w:val="21"/>
        </w:rPr>
        <w:t>（驾照不参与加分）</w:t>
      </w:r>
      <w:r w:rsidRPr="005D7915">
        <w:rPr>
          <w:rFonts w:ascii="宋体" w:hAnsi="宋体" w:hint="eastAsia"/>
          <w:color w:val="000000" w:themeColor="text1"/>
          <w:szCs w:val="21"/>
        </w:rPr>
        <w:t>。</w:t>
      </w:r>
      <w:r w:rsidR="00BC4F97" w:rsidRPr="005D7915">
        <w:rPr>
          <w:rFonts w:ascii="宋体" w:hAnsi="宋体" w:hint="eastAsia"/>
          <w:color w:val="000000" w:themeColor="text1"/>
          <w:szCs w:val="21"/>
        </w:rPr>
        <w:t>（本项内的资格证书加分均只能适用于本奖学金年度内获得的资格证书，即只有在本奖学金年度内获得的资格证书才可以加分。）</w:t>
      </w:r>
    </w:p>
    <w:p w:rsidR="00773DA6" w:rsidRPr="005D7915" w:rsidRDefault="00203DA2" w:rsidP="0023584B">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5B0F5B">
        <w:rPr>
          <w:rFonts w:ascii="宋体" w:hAnsi="宋体" w:hint="eastAsia"/>
          <w:color w:val="000000" w:themeColor="text1"/>
          <w:szCs w:val="21"/>
        </w:rPr>
        <w:t>三</w:t>
      </w:r>
      <w:r w:rsidRPr="005D7915">
        <w:rPr>
          <w:rFonts w:ascii="宋体" w:hAnsi="宋体" w:hint="eastAsia"/>
          <w:color w:val="000000" w:themeColor="text1"/>
          <w:szCs w:val="21"/>
        </w:rPr>
        <w:t>）参加并完成硕士研究生入学考试加12分</w:t>
      </w:r>
      <w:r w:rsidRPr="005D7915">
        <w:rPr>
          <w:rFonts w:hint="eastAsia"/>
          <w:color w:val="000000" w:themeColor="text1"/>
        </w:rPr>
        <w:t>。</w:t>
      </w:r>
    </w:p>
    <w:p w:rsidR="00203DA2" w:rsidRPr="005B0F5B" w:rsidRDefault="005B0F5B" w:rsidP="005B0F5B">
      <w:pPr>
        <w:spacing w:line="300" w:lineRule="auto"/>
        <w:ind w:firstLineChars="200" w:firstLine="422"/>
        <w:rPr>
          <w:rFonts w:ascii="宋体" w:hAnsi="宋体"/>
          <w:b/>
          <w:color w:val="000000" w:themeColor="text1"/>
          <w:szCs w:val="21"/>
        </w:rPr>
      </w:pPr>
      <w:r w:rsidRPr="005B0F5B">
        <w:rPr>
          <w:rFonts w:ascii="宋体" w:hAnsi="宋体" w:hint="eastAsia"/>
          <w:b/>
          <w:color w:val="000000" w:themeColor="text1"/>
          <w:szCs w:val="21"/>
        </w:rPr>
        <w:t>三</w:t>
      </w:r>
      <w:r w:rsidR="00203DA2" w:rsidRPr="005B0F5B">
        <w:rPr>
          <w:rFonts w:ascii="宋体" w:hAnsi="宋体" w:hint="eastAsia"/>
          <w:b/>
          <w:color w:val="000000" w:themeColor="text1"/>
          <w:szCs w:val="21"/>
        </w:rPr>
        <w:t>、组织领导（15%）</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5B0F5B">
        <w:rPr>
          <w:rFonts w:ascii="宋体" w:hAnsi="宋体" w:hint="eastAsia"/>
          <w:color w:val="000000" w:themeColor="text1"/>
          <w:szCs w:val="21"/>
        </w:rPr>
        <w:t>一</w:t>
      </w:r>
      <w:r w:rsidRPr="005D7915">
        <w:rPr>
          <w:rFonts w:ascii="宋体" w:hAnsi="宋体" w:hint="eastAsia"/>
          <w:color w:val="000000" w:themeColor="text1"/>
          <w:szCs w:val="21"/>
        </w:rPr>
        <w:t>）干部考核：优秀20分，良好15分，称职1</w:t>
      </w:r>
      <w:r w:rsidR="00E82F44" w:rsidRPr="005D7915">
        <w:rPr>
          <w:rFonts w:ascii="宋体" w:hAnsi="宋体" w:hint="eastAsia"/>
          <w:color w:val="000000" w:themeColor="text1"/>
          <w:szCs w:val="21"/>
        </w:rPr>
        <w:t>0</w:t>
      </w:r>
      <w:r w:rsidRPr="005D7915">
        <w:rPr>
          <w:rFonts w:ascii="宋体" w:hAnsi="宋体" w:hint="eastAsia"/>
          <w:color w:val="000000" w:themeColor="text1"/>
          <w:szCs w:val="21"/>
        </w:rPr>
        <w:t>分，不称职0分</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5B0F5B">
        <w:rPr>
          <w:rFonts w:ascii="宋体" w:hAnsi="宋体" w:hint="eastAsia"/>
          <w:color w:val="000000" w:themeColor="text1"/>
          <w:szCs w:val="21"/>
        </w:rPr>
        <w:t>二</w:t>
      </w:r>
      <w:r w:rsidRPr="005D7915">
        <w:rPr>
          <w:rFonts w:ascii="宋体" w:hAnsi="宋体" w:hint="eastAsia"/>
          <w:color w:val="000000" w:themeColor="text1"/>
          <w:szCs w:val="21"/>
        </w:rPr>
        <w:t>）寝室长：优秀10分，称职5分，不称职0分。考核主要参考寝室卫生、寝室文化建设等数据和获奖情况。</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5B0F5B">
        <w:rPr>
          <w:rFonts w:ascii="宋体" w:hAnsi="宋体" w:hint="eastAsia"/>
          <w:color w:val="000000" w:themeColor="text1"/>
          <w:szCs w:val="21"/>
        </w:rPr>
        <w:t>三</w:t>
      </w:r>
      <w:r w:rsidRPr="005D7915">
        <w:rPr>
          <w:rFonts w:ascii="宋体" w:hAnsi="宋体" w:hint="eastAsia"/>
          <w:color w:val="000000" w:themeColor="text1"/>
          <w:szCs w:val="21"/>
        </w:rPr>
        <w:t>）信息员：优秀10分，称职5分，不称职0分。考核主要参考信息报送的数量、质量和重大信息报送的及时性。</w:t>
      </w:r>
    </w:p>
    <w:p w:rsidR="00877A45" w:rsidRPr="005D7915" w:rsidRDefault="00877A45"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 xml:space="preserve">  三项里取最高分。</w:t>
      </w:r>
    </w:p>
    <w:p w:rsidR="00203DA2" w:rsidRPr="005B0F5B" w:rsidRDefault="005B0F5B" w:rsidP="005B0F5B">
      <w:pPr>
        <w:spacing w:line="300" w:lineRule="auto"/>
        <w:ind w:firstLineChars="200" w:firstLine="422"/>
        <w:rPr>
          <w:rFonts w:ascii="宋体" w:hAnsi="宋体"/>
          <w:b/>
          <w:color w:val="000000" w:themeColor="text1"/>
          <w:szCs w:val="21"/>
        </w:rPr>
      </w:pPr>
      <w:r w:rsidRPr="005B0F5B">
        <w:rPr>
          <w:rFonts w:ascii="宋体" w:hAnsi="宋体" w:hint="eastAsia"/>
          <w:b/>
          <w:color w:val="000000" w:themeColor="text1"/>
          <w:szCs w:val="21"/>
        </w:rPr>
        <w:t>四</w:t>
      </w:r>
      <w:r w:rsidR="00203DA2" w:rsidRPr="005B0F5B">
        <w:rPr>
          <w:rFonts w:ascii="宋体" w:hAnsi="宋体" w:hint="eastAsia"/>
          <w:b/>
          <w:color w:val="000000" w:themeColor="text1"/>
          <w:szCs w:val="21"/>
        </w:rPr>
        <w:t>、社会实践（15%）</w:t>
      </w:r>
    </w:p>
    <w:p w:rsidR="00986DE5" w:rsidRPr="005D7915" w:rsidRDefault="00986DE5" w:rsidP="00986DE5">
      <w:pPr>
        <w:spacing w:line="300" w:lineRule="auto"/>
        <w:ind w:firstLineChars="100" w:firstLine="210"/>
        <w:jc w:val="center"/>
        <w:rPr>
          <w:rFonts w:ascii="宋体" w:hAnsi="宋体"/>
          <w:color w:val="000000" w:themeColor="text1"/>
          <w:szCs w:val="21"/>
        </w:rPr>
      </w:pPr>
      <w:r w:rsidRPr="005D7915">
        <w:rPr>
          <w:rFonts w:ascii="宋体" w:hAnsi="宋体" w:hint="eastAsia"/>
          <w:color w:val="000000" w:themeColor="text1"/>
          <w:szCs w:val="21"/>
        </w:rPr>
        <w:t>社会实践及文体比赛（表演）加分参考</w:t>
      </w:r>
    </w:p>
    <w:tbl>
      <w:tblPr>
        <w:tblpPr w:leftFromText="180" w:rightFromText="180" w:vertAnchor="text" w:horzAnchor="margin" w:tblpXSpec="center" w:tblpY="72"/>
        <w:tblW w:w="7088" w:type="dxa"/>
        <w:tblBorders>
          <w:top w:val="single" w:sz="4" w:space="0" w:color="auto"/>
          <w:left w:val="single" w:sz="4" w:space="0" w:color="auto"/>
          <w:bottom w:val="single" w:sz="4" w:space="0" w:color="auto"/>
          <w:right w:val="single" w:sz="4" w:space="0" w:color="auto"/>
        </w:tblBorders>
        <w:tblLook w:val="0000"/>
      </w:tblPr>
      <w:tblGrid>
        <w:gridCol w:w="1800"/>
        <w:gridCol w:w="1336"/>
        <w:gridCol w:w="1298"/>
        <w:gridCol w:w="1327"/>
        <w:gridCol w:w="1327"/>
      </w:tblGrid>
      <w:tr w:rsidR="00986DE5" w:rsidRPr="005D7915" w:rsidTr="00986DE5">
        <w:trPr>
          <w:trHeight w:val="914"/>
        </w:trPr>
        <w:tc>
          <w:tcPr>
            <w:tcW w:w="1800" w:type="dxa"/>
            <w:tcBorders>
              <w:top w:val="single" w:sz="4" w:space="0" w:color="auto"/>
              <w:left w:val="single" w:sz="4" w:space="0" w:color="auto"/>
              <w:bottom w:val="single" w:sz="4" w:space="0" w:color="auto"/>
              <w:right w:val="single" w:sz="4" w:space="0" w:color="auto"/>
            </w:tcBorders>
          </w:tcPr>
          <w:p w:rsidR="00986DE5" w:rsidRPr="005D7915" w:rsidRDefault="005D04C6" w:rsidP="00986DE5">
            <w:pPr>
              <w:tabs>
                <w:tab w:val="left" w:pos="0"/>
              </w:tabs>
              <w:spacing w:line="440" w:lineRule="exact"/>
              <w:ind w:firstLineChars="150" w:firstLine="315"/>
              <w:rPr>
                <w:rFonts w:ascii="宋体" w:hAnsi="宋体"/>
                <w:color w:val="000000" w:themeColor="text1"/>
                <w:szCs w:val="21"/>
              </w:rPr>
            </w:pPr>
            <w:r w:rsidRPr="005D04C6">
              <w:rPr>
                <w:noProof/>
                <w:color w:val="000000" w:themeColor="text1"/>
              </w:rPr>
              <w:pict>
                <v:line id="直接连接符 2" o:spid="_x0000_s1043" style="position:absolute;left:0;text-align:left;z-index:251657216;visibility:visible" from="38.9pt,-.6pt" to="81.2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X6rNAIAADcEAAAOAAAAZHJzL2Uyb0RvYy54bWysU81uEzEQviPxDpbv6f50kyarbiqUTbgU&#10;iNTyAI7tzVp4bct2s4kQr8ALIPUGJ47ceRvKYzB2ftTCBSH24B17Zj5/M/P58mrbSbTh1gmtKpyd&#10;pRhxRTUTal3ht7eLwRgj54liRGrFK7zjDl9Nnz+77E3Jc91qybhFAKJc2ZsKt96bMkkcbXlH3Jk2&#10;XIGz0bYjHrZ2nTBLekDvZJKn6SjptWXGasqdg9N678TTiN80nPo3TeO4R7LCwM3H1cZ1FdZkeknK&#10;tSWmFfRAg/wDi44IBZeeoGriCbqz4g+oTlCrnW78GdVdoptGUB5rgGqy9LdqblpieKwFmuPMqU3u&#10;/8HS15ulRYJVOMdIkQ5G9PDp24+Pn39+v4f14esXlIcm9caVEDtTSxvKpFt1Y641feeQ0rOWqDWP&#10;ZG93BhCykJE8SQkbZ+CqVf9KM4ghd17Hjm0b2wVI6AXaxsHsToPhW48oHA7PL8bFECMKruFoVORx&#10;cAkpj8nGOv+S6w4Fo8JSqNA3UpLNtfOBDCmPIeFY6YWQMs5eKtRXeDLMhzHBaSlYcIYwZ9ermbRo&#10;Q4J64hcrA8/jMKvvFItgLSdsfrA9EXJvw+VSBTwoB+gcrL083k/SyXw8HxeDIh/NB0Va14MXi1kx&#10;GC2yi2F9Xs9mdfYhUMuKshWMcRXYHaWaFX8nhcOj2YvsJNZTG5Kn6LFfQPb4j6TjPMMI92JYabZb&#10;2uOcQZ0x+PCSgvwf78F+/N6nvwAAAP//AwBQSwMEFAAGAAgAAAAhAMwbXnHdAAAACAEAAA8AAABk&#10;cnMvZG93bnJldi54bWxMj8FOwzAQRO9I/IO1SFyq1mkQbRSyqRCQGxcKiOs2XpKIeJ3Gbhv4etwT&#10;HEczmnlTbCbbqyOPvnOCsFwkoFhqZzppEN5eq3kGygcSQ70TRvhmD5vy8qKg3LiTvPBxGxoVS8Tn&#10;hNCGMORa+7plS37hBpbofbrRUohybLQZ6RTLba/TJFlpS53EhZYGfmi5/toeLIKv3nlf/czqWfJx&#10;0zhO94/PT4R4fTXd34EKPIW/MJzxIzqUkWnnDmK86hHW60geEObLFNTZX6W3oHYIWZaALgv9/0D5&#10;CwAA//8DAFBLAQItABQABgAIAAAAIQC2gziS/gAAAOEBAAATAAAAAAAAAAAAAAAAAAAAAABbQ29u&#10;dGVudF9UeXBlc10ueG1sUEsBAi0AFAAGAAgAAAAhADj9If/WAAAAlAEAAAsAAAAAAAAAAAAAAAAA&#10;LwEAAF9yZWxzLy5yZWxzUEsBAi0AFAAGAAgAAAAhAC5Rfqs0AgAANwQAAA4AAAAAAAAAAAAAAAAA&#10;LgIAAGRycy9lMm9Eb2MueG1sUEsBAi0AFAAGAAgAAAAhAMwbXnHdAAAACAEAAA8AAAAAAAAAAAAA&#10;AAAAjgQAAGRycy9kb3ducmV2LnhtbFBLBQYAAAAABAAEAPMAAACYBQAAAAA=&#10;"/>
              </w:pict>
            </w:r>
            <w:r w:rsidRPr="005D04C6">
              <w:rPr>
                <w:noProof/>
                <w:color w:val="000000" w:themeColor="text1"/>
              </w:rPr>
              <w:pict>
                <v:line id="直接连接符 1" o:spid="_x0000_s1044" style="position:absolute;left:0;text-align:left;z-index:251658240;visibility:visible" from="-5.4pt,12.75pt" to="84.6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JmjMgIAADgEAAAOAAAAZHJzL2Uyb0RvYy54bWysU0GO0zAU3SNxByv7TpI27bRR0xFqWjYD&#10;VJrhAK7tNBaObdlu0wpxBS6ANDtYsWTPbRiOwbebFgobhMjC+ba/n99/73t6s28E2jFjuZJFlF4l&#10;EWKSKMrlpohe3y974whZhyXFQklWRAdmo5vZ0yfTVuesr2olKDMIQKTNW11EtXM6j2NLatZge6U0&#10;k7BZKdNgB1OzianBLaA3Iu4nyShulaHaKMKshdXyuBnNAn5VMeJeVZVlDokiAm4ujCaMaz/GsynO&#10;NwbrmpOOBv4HFg3mEi49Q5XYYbQ1/A+ohhOjrKrcFVFNrKqKExZqgGrS5Ldq7mqsWagFxLH6LJP9&#10;f7Dk5W5lEKfgXYQkbsCixw9fvr3/+P3rA4yPnz+h1IvUaptD7lyujC+T7OWdvlXkjUVSzWssNyyQ&#10;vT9oQAgn4osjfmI1XLVuXygKOXjrVFBsX5nGQ4IWaB+MOZyNYXuHCCymaTZIEvCPwN5gMhpfDz2p&#10;GOen09pY95ypBvmgiASXXjic492tdcfUU4pflmrJhQjmC4naIpoM+8NwwCrBqd/0adZs1nNh0A77&#10;9glfd+9FmlFbSQNYzTBddLHDXBxj4Cmkx4N6gE4XHfvj7SSZLMaLcdbL+qNFL0vKsvdsOc96o2V6&#10;PSwH5Xxepu88tTTLa04pk57dqVfT7O96oXs1xy47d+tZhvgSPUgLZE//QDoY6j08dsNa0cPKeGm9&#10;t9CeIbl7Sr7/f52HrJ8PfvYDAAD//wMAUEsDBBQABgAIAAAAIQCaRlJb3gAAAAkBAAAPAAAAZHJz&#10;L2Rvd25yZXYueG1sTI/BTsMwEETvSPyDtUhcqtZuUKsQsqkQkBsXCojrNlmSiHidxm4b+HrcExxH&#10;M5p5k28m26sjj75zgrBcGFAslas7aRDeXst5CsoHkpp6J4zwzR42xeVFTlntTvLCx21oVCwRnxFC&#10;G8KQae2rli35hRtYovfpRkshyrHR9UinWG57nRiz1pY6iQstDfzQcvW1PVgEX77zvvyZVTPzcdM4&#10;TvaPz0+EeH013d+BCjyFvzCc8SM6FJFp5w5Se9UjzJcmogeEZLUCdQ6sbxNQO4Q0NaCLXP9/UPwC&#10;AAD//wMAUEsBAi0AFAAGAAgAAAAhALaDOJL+AAAA4QEAABMAAAAAAAAAAAAAAAAAAAAAAFtDb250&#10;ZW50X1R5cGVzXS54bWxQSwECLQAUAAYACAAAACEAOP0h/9YAAACUAQAACwAAAAAAAAAAAAAAAAAv&#10;AQAAX3JlbHMvLnJlbHNQSwECLQAUAAYACAAAACEAqAiZozICAAA4BAAADgAAAAAAAAAAAAAAAAAu&#10;AgAAZHJzL2Uyb0RvYy54bWxQSwECLQAUAAYACAAAACEAmkZSW94AAAAJAQAADwAAAAAAAAAAAAAA&#10;AACMBAAAZHJzL2Rvd25yZXYueG1sUEsFBgAAAAAEAAQA8wAAAJcFAAAAAA==&#10;"/>
              </w:pict>
            </w:r>
            <w:r w:rsidR="00986DE5" w:rsidRPr="005D7915">
              <w:rPr>
                <w:rFonts w:ascii="宋体" w:hAnsi="宋体" w:hint="eastAsia"/>
                <w:color w:val="000000" w:themeColor="text1"/>
                <w:szCs w:val="21"/>
              </w:rPr>
              <w:t>计分    等级</w:t>
            </w:r>
          </w:p>
          <w:p w:rsidR="00986DE5" w:rsidRPr="005D7915" w:rsidRDefault="00986DE5" w:rsidP="00986DE5">
            <w:pPr>
              <w:tabs>
                <w:tab w:val="left" w:pos="0"/>
              </w:tabs>
              <w:spacing w:line="440" w:lineRule="exact"/>
              <w:rPr>
                <w:rFonts w:ascii="宋体" w:hAnsi="宋体"/>
                <w:color w:val="000000" w:themeColor="text1"/>
                <w:szCs w:val="21"/>
              </w:rPr>
            </w:pPr>
            <w:r w:rsidRPr="005D7915">
              <w:rPr>
                <w:rFonts w:ascii="宋体" w:hAnsi="宋体" w:hint="eastAsia"/>
                <w:color w:val="000000" w:themeColor="text1"/>
                <w:szCs w:val="21"/>
              </w:rPr>
              <w:t>级别</w:t>
            </w:r>
          </w:p>
        </w:tc>
        <w:tc>
          <w:tcPr>
            <w:tcW w:w="1336"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40" w:lineRule="exact"/>
              <w:jc w:val="center"/>
              <w:rPr>
                <w:rFonts w:ascii="宋体" w:hAnsi="宋体"/>
                <w:color w:val="000000" w:themeColor="text1"/>
                <w:szCs w:val="21"/>
              </w:rPr>
            </w:pPr>
            <w:r w:rsidRPr="005D7915">
              <w:rPr>
                <w:rFonts w:ascii="宋体" w:hAnsi="宋体" w:hint="eastAsia"/>
                <w:color w:val="000000" w:themeColor="text1"/>
                <w:szCs w:val="21"/>
              </w:rPr>
              <w:t>一等</w:t>
            </w:r>
          </w:p>
        </w:tc>
        <w:tc>
          <w:tcPr>
            <w:tcW w:w="1298"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40" w:lineRule="exact"/>
              <w:jc w:val="center"/>
              <w:rPr>
                <w:rFonts w:ascii="宋体" w:hAnsi="宋体"/>
                <w:color w:val="000000" w:themeColor="text1"/>
                <w:szCs w:val="21"/>
              </w:rPr>
            </w:pPr>
            <w:r w:rsidRPr="005D7915">
              <w:rPr>
                <w:rFonts w:ascii="宋体" w:hAnsi="宋体" w:hint="eastAsia"/>
                <w:color w:val="000000" w:themeColor="text1"/>
                <w:szCs w:val="21"/>
              </w:rPr>
              <w:t>二等</w:t>
            </w:r>
          </w:p>
        </w:tc>
        <w:tc>
          <w:tcPr>
            <w:tcW w:w="1327"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40" w:lineRule="exact"/>
              <w:jc w:val="center"/>
              <w:rPr>
                <w:rFonts w:ascii="宋体" w:hAnsi="宋体"/>
                <w:color w:val="000000" w:themeColor="text1"/>
                <w:szCs w:val="21"/>
              </w:rPr>
            </w:pPr>
            <w:r w:rsidRPr="005D7915">
              <w:rPr>
                <w:rFonts w:ascii="宋体" w:hAnsi="宋体" w:hint="eastAsia"/>
                <w:color w:val="000000" w:themeColor="text1"/>
                <w:szCs w:val="21"/>
              </w:rPr>
              <w:t>三等</w:t>
            </w:r>
          </w:p>
        </w:tc>
        <w:tc>
          <w:tcPr>
            <w:tcW w:w="1327"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40" w:lineRule="exact"/>
              <w:jc w:val="center"/>
              <w:rPr>
                <w:rFonts w:ascii="宋体" w:hAnsi="宋体"/>
                <w:color w:val="000000" w:themeColor="text1"/>
                <w:szCs w:val="21"/>
              </w:rPr>
            </w:pPr>
            <w:r w:rsidRPr="005D7915">
              <w:rPr>
                <w:rFonts w:ascii="宋体" w:hAnsi="宋体" w:hint="eastAsia"/>
                <w:color w:val="000000" w:themeColor="text1"/>
                <w:szCs w:val="21"/>
              </w:rPr>
              <w:t>其他</w:t>
            </w:r>
          </w:p>
        </w:tc>
      </w:tr>
      <w:tr w:rsidR="00986DE5" w:rsidRPr="005D7915" w:rsidTr="00986DE5">
        <w:trPr>
          <w:trHeight w:val="347"/>
        </w:trPr>
        <w:tc>
          <w:tcPr>
            <w:tcW w:w="1800"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国家级</w:t>
            </w:r>
          </w:p>
        </w:tc>
        <w:tc>
          <w:tcPr>
            <w:tcW w:w="1336"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50</w:t>
            </w:r>
          </w:p>
        </w:tc>
        <w:tc>
          <w:tcPr>
            <w:tcW w:w="1298"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35</w:t>
            </w:r>
          </w:p>
        </w:tc>
        <w:tc>
          <w:tcPr>
            <w:tcW w:w="1327"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25</w:t>
            </w:r>
          </w:p>
        </w:tc>
        <w:tc>
          <w:tcPr>
            <w:tcW w:w="1327" w:type="dxa"/>
            <w:tcBorders>
              <w:top w:val="single" w:sz="4" w:space="0" w:color="auto"/>
              <w:left w:val="single" w:sz="4" w:space="0" w:color="auto"/>
              <w:bottom w:val="single" w:sz="4" w:space="0" w:color="auto"/>
              <w:right w:val="single" w:sz="4" w:space="0" w:color="auto"/>
            </w:tcBorders>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20</w:t>
            </w:r>
          </w:p>
        </w:tc>
      </w:tr>
      <w:tr w:rsidR="00986DE5" w:rsidRPr="005D7915" w:rsidTr="00986DE5">
        <w:tc>
          <w:tcPr>
            <w:tcW w:w="1800"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省  级</w:t>
            </w:r>
          </w:p>
        </w:tc>
        <w:tc>
          <w:tcPr>
            <w:tcW w:w="1336"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30</w:t>
            </w:r>
          </w:p>
        </w:tc>
        <w:tc>
          <w:tcPr>
            <w:tcW w:w="1298"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20</w:t>
            </w:r>
          </w:p>
        </w:tc>
        <w:tc>
          <w:tcPr>
            <w:tcW w:w="1327"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15</w:t>
            </w:r>
          </w:p>
        </w:tc>
        <w:tc>
          <w:tcPr>
            <w:tcW w:w="1327" w:type="dxa"/>
            <w:tcBorders>
              <w:top w:val="single" w:sz="4" w:space="0" w:color="auto"/>
              <w:left w:val="single" w:sz="4" w:space="0" w:color="auto"/>
              <w:bottom w:val="single" w:sz="4" w:space="0" w:color="auto"/>
              <w:right w:val="single" w:sz="4" w:space="0" w:color="auto"/>
            </w:tcBorders>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10</w:t>
            </w:r>
          </w:p>
        </w:tc>
      </w:tr>
      <w:tr w:rsidR="00986DE5" w:rsidRPr="005D7915" w:rsidTr="00986DE5">
        <w:trPr>
          <w:trHeight w:val="435"/>
        </w:trPr>
        <w:tc>
          <w:tcPr>
            <w:tcW w:w="1800"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市  级</w:t>
            </w:r>
          </w:p>
        </w:tc>
        <w:tc>
          <w:tcPr>
            <w:tcW w:w="1336"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18</w:t>
            </w:r>
          </w:p>
        </w:tc>
        <w:tc>
          <w:tcPr>
            <w:tcW w:w="1298"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12</w:t>
            </w:r>
          </w:p>
        </w:tc>
        <w:tc>
          <w:tcPr>
            <w:tcW w:w="1327"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8</w:t>
            </w:r>
          </w:p>
        </w:tc>
        <w:tc>
          <w:tcPr>
            <w:tcW w:w="1327" w:type="dxa"/>
            <w:tcBorders>
              <w:top w:val="single" w:sz="4" w:space="0" w:color="auto"/>
              <w:left w:val="single" w:sz="4" w:space="0" w:color="auto"/>
              <w:bottom w:val="single" w:sz="4" w:space="0" w:color="auto"/>
              <w:right w:val="single" w:sz="4" w:space="0" w:color="auto"/>
            </w:tcBorders>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5</w:t>
            </w:r>
          </w:p>
        </w:tc>
      </w:tr>
      <w:tr w:rsidR="00986DE5" w:rsidRPr="005D7915" w:rsidTr="00986DE5">
        <w:trPr>
          <w:trHeight w:val="435"/>
        </w:trPr>
        <w:tc>
          <w:tcPr>
            <w:tcW w:w="1800"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校  级</w:t>
            </w:r>
          </w:p>
        </w:tc>
        <w:tc>
          <w:tcPr>
            <w:tcW w:w="1336"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12</w:t>
            </w:r>
          </w:p>
        </w:tc>
        <w:tc>
          <w:tcPr>
            <w:tcW w:w="1298"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8</w:t>
            </w:r>
          </w:p>
        </w:tc>
        <w:tc>
          <w:tcPr>
            <w:tcW w:w="1327"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5</w:t>
            </w:r>
          </w:p>
        </w:tc>
        <w:tc>
          <w:tcPr>
            <w:tcW w:w="1327" w:type="dxa"/>
            <w:tcBorders>
              <w:top w:val="single" w:sz="4" w:space="0" w:color="auto"/>
              <w:left w:val="single" w:sz="4" w:space="0" w:color="auto"/>
              <w:bottom w:val="single" w:sz="4" w:space="0" w:color="auto"/>
              <w:right w:val="single" w:sz="4" w:space="0" w:color="auto"/>
            </w:tcBorders>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3</w:t>
            </w:r>
          </w:p>
        </w:tc>
      </w:tr>
      <w:tr w:rsidR="00986DE5" w:rsidRPr="005D7915" w:rsidTr="00986DE5">
        <w:tc>
          <w:tcPr>
            <w:tcW w:w="1800"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院  级</w:t>
            </w:r>
          </w:p>
        </w:tc>
        <w:tc>
          <w:tcPr>
            <w:tcW w:w="1336"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5</w:t>
            </w:r>
          </w:p>
        </w:tc>
        <w:tc>
          <w:tcPr>
            <w:tcW w:w="1298"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3</w:t>
            </w:r>
          </w:p>
        </w:tc>
        <w:tc>
          <w:tcPr>
            <w:tcW w:w="1327" w:type="dxa"/>
            <w:tcBorders>
              <w:top w:val="single" w:sz="4" w:space="0" w:color="auto"/>
              <w:left w:val="single" w:sz="4" w:space="0" w:color="auto"/>
              <w:bottom w:val="single" w:sz="4" w:space="0" w:color="auto"/>
              <w:right w:val="single" w:sz="4" w:space="0" w:color="auto"/>
            </w:tcBorders>
            <w:vAlign w:val="center"/>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2</w:t>
            </w:r>
          </w:p>
        </w:tc>
        <w:tc>
          <w:tcPr>
            <w:tcW w:w="1327" w:type="dxa"/>
            <w:tcBorders>
              <w:top w:val="single" w:sz="4" w:space="0" w:color="auto"/>
              <w:left w:val="single" w:sz="4" w:space="0" w:color="auto"/>
              <w:bottom w:val="single" w:sz="4" w:space="0" w:color="auto"/>
              <w:right w:val="single" w:sz="4" w:space="0" w:color="auto"/>
            </w:tcBorders>
          </w:tcPr>
          <w:p w:rsidR="00986DE5" w:rsidRPr="005D7915" w:rsidRDefault="00986DE5" w:rsidP="00986DE5">
            <w:pPr>
              <w:tabs>
                <w:tab w:val="left" w:pos="0"/>
              </w:tabs>
              <w:spacing w:line="400" w:lineRule="exact"/>
              <w:jc w:val="center"/>
              <w:rPr>
                <w:rFonts w:ascii="宋体" w:hAnsi="宋体"/>
                <w:color w:val="000000" w:themeColor="text1"/>
                <w:szCs w:val="21"/>
              </w:rPr>
            </w:pPr>
            <w:r w:rsidRPr="005D7915">
              <w:rPr>
                <w:rFonts w:ascii="宋体" w:hAnsi="宋体" w:hint="eastAsia"/>
                <w:color w:val="000000" w:themeColor="text1"/>
                <w:szCs w:val="21"/>
              </w:rPr>
              <w:t>1</w:t>
            </w:r>
          </w:p>
        </w:tc>
      </w:tr>
    </w:tbl>
    <w:p w:rsidR="00203DA2"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5B0F5B">
        <w:rPr>
          <w:rFonts w:ascii="宋体" w:hAnsi="宋体" w:hint="eastAsia"/>
          <w:color w:val="000000" w:themeColor="text1"/>
          <w:szCs w:val="21"/>
        </w:rPr>
        <w:t>一</w:t>
      </w:r>
      <w:r w:rsidRPr="005D7915">
        <w:rPr>
          <w:rFonts w:ascii="宋体" w:hAnsi="宋体" w:hint="eastAsia"/>
          <w:color w:val="000000" w:themeColor="text1"/>
          <w:szCs w:val="21"/>
        </w:rPr>
        <w:t>）暑期社会实践个人荣誉：院级先进个人/优秀论文加3分，校级先进个人/优秀论文加8分，省级先进个人20分。</w:t>
      </w:r>
    </w:p>
    <w:p w:rsidR="004B2477" w:rsidRPr="004B2477" w:rsidRDefault="004B2477" w:rsidP="00203DA2">
      <w:pPr>
        <w:spacing w:line="300" w:lineRule="auto"/>
        <w:ind w:firstLineChars="200" w:firstLine="420"/>
        <w:rPr>
          <w:rFonts w:ascii="宋体" w:hAnsi="宋体"/>
          <w:color w:val="000000" w:themeColor="text1"/>
          <w:szCs w:val="21"/>
        </w:rPr>
      </w:pPr>
      <w:r w:rsidRPr="004B2477">
        <w:rPr>
          <w:rFonts w:ascii="宋体" w:hAnsi="宋体" w:hint="eastAsia"/>
          <w:color w:val="000000" w:themeColor="text1"/>
          <w:szCs w:val="21"/>
          <w:highlight w:val="red"/>
        </w:rPr>
        <w:t>（</w:t>
      </w:r>
      <w:r w:rsidR="005B0F5B">
        <w:rPr>
          <w:rFonts w:ascii="宋体" w:hAnsi="宋体" w:hint="eastAsia"/>
          <w:color w:val="000000" w:themeColor="text1"/>
          <w:szCs w:val="21"/>
          <w:highlight w:val="red"/>
        </w:rPr>
        <w:t>二</w:t>
      </w:r>
      <w:r w:rsidRPr="004B2477">
        <w:rPr>
          <w:rFonts w:ascii="宋体" w:hAnsi="宋体" w:hint="eastAsia"/>
          <w:color w:val="000000" w:themeColor="text1"/>
          <w:szCs w:val="21"/>
          <w:highlight w:val="red"/>
        </w:rPr>
        <w:t>）由学校认定的当年度新晋三星及以上志愿者加8分。</w:t>
      </w:r>
    </w:p>
    <w:p w:rsidR="00203DA2" w:rsidRPr="005D7915" w:rsidRDefault="00203DA2" w:rsidP="00401045">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5B0F5B">
        <w:rPr>
          <w:rFonts w:ascii="宋体" w:hAnsi="宋体" w:hint="eastAsia"/>
          <w:color w:val="000000" w:themeColor="text1"/>
          <w:szCs w:val="21"/>
        </w:rPr>
        <w:t>三</w:t>
      </w:r>
      <w:r w:rsidRPr="005D7915">
        <w:rPr>
          <w:rFonts w:ascii="宋体" w:hAnsi="宋体" w:hint="eastAsia"/>
          <w:color w:val="000000" w:themeColor="text1"/>
          <w:szCs w:val="21"/>
        </w:rPr>
        <w:t>）暑期社会实践集体荣誉：院级优秀团队加2分，校级优秀团队加5分，省级优秀团队加15分。</w:t>
      </w:r>
      <w:r w:rsidR="0008228E" w:rsidRPr="005D7915">
        <w:rPr>
          <w:rFonts w:ascii="宋体" w:hAnsi="宋体" w:hint="eastAsia"/>
          <w:color w:val="000000" w:themeColor="text1"/>
          <w:szCs w:val="21"/>
        </w:rPr>
        <w:t>(要算团队系数)</w:t>
      </w:r>
    </w:p>
    <w:p w:rsidR="00775B82"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5B0F5B">
        <w:rPr>
          <w:rFonts w:ascii="宋体" w:hAnsi="宋体" w:hint="eastAsia"/>
          <w:color w:val="000000" w:themeColor="text1"/>
          <w:szCs w:val="21"/>
        </w:rPr>
        <w:t>四</w:t>
      </w:r>
      <w:r w:rsidRPr="005D7915">
        <w:rPr>
          <w:rFonts w:ascii="宋体" w:hAnsi="宋体" w:hint="eastAsia"/>
          <w:color w:val="000000" w:themeColor="text1"/>
          <w:szCs w:val="21"/>
        </w:rPr>
        <w:t>）全程参与以下比赛但未获名次者加固定值</w:t>
      </w:r>
      <w:r w:rsidR="001726A1" w:rsidRPr="005D7915">
        <w:rPr>
          <w:rFonts w:ascii="宋体" w:hAnsi="宋体" w:hint="eastAsia"/>
          <w:color w:val="000000" w:themeColor="text1"/>
          <w:szCs w:val="21"/>
        </w:rPr>
        <w:t>，校级1分/次，院级</w:t>
      </w:r>
      <w:r w:rsidRPr="005D7915">
        <w:rPr>
          <w:rFonts w:ascii="宋体" w:hAnsi="宋体" w:hint="eastAsia"/>
          <w:color w:val="000000" w:themeColor="text1"/>
          <w:szCs w:val="21"/>
        </w:rPr>
        <w:t>0.5分/次。</w:t>
      </w:r>
      <w:bookmarkStart w:id="1" w:name="OLE_LINK1"/>
      <w:r w:rsidRPr="005D7915">
        <w:rPr>
          <w:rFonts w:ascii="宋体" w:hAnsi="宋体" w:hint="eastAsia"/>
          <w:color w:val="000000" w:themeColor="text1"/>
          <w:szCs w:val="21"/>
        </w:rPr>
        <w:t>在杭</w:t>
      </w:r>
      <w:r w:rsidRPr="005D7915">
        <w:rPr>
          <w:rFonts w:ascii="宋体" w:hAnsi="宋体" w:hint="eastAsia"/>
          <w:color w:val="000000" w:themeColor="text1"/>
          <w:szCs w:val="21"/>
        </w:rPr>
        <w:lastRenderedPageBreak/>
        <w:t>高校金融知识邀请赛</w:t>
      </w:r>
      <w:bookmarkEnd w:id="1"/>
      <w:r w:rsidRPr="005D7915">
        <w:rPr>
          <w:rFonts w:ascii="宋体" w:hAnsi="宋体" w:hint="eastAsia"/>
          <w:color w:val="000000" w:themeColor="text1"/>
          <w:szCs w:val="21"/>
        </w:rPr>
        <w:t>等同校级；金融产品设计大赛、险种设计大赛、模拟交易大赛（贵金属、期货）、财人汇模拟炒股大赛、保险理赔大赛、</w:t>
      </w:r>
      <w:r w:rsidR="00EF3106">
        <w:rPr>
          <w:rFonts w:ascii="宋体" w:hAnsi="宋体" w:hint="eastAsia"/>
          <w:color w:val="000000" w:themeColor="text1"/>
          <w:szCs w:val="21"/>
        </w:rPr>
        <w:t>“</w:t>
      </w:r>
      <w:r w:rsidRPr="005D7915">
        <w:rPr>
          <w:rFonts w:ascii="宋体" w:hAnsi="宋体" w:hint="eastAsia"/>
          <w:color w:val="000000" w:themeColor="text1"/>
          <w:szCs w:val="21"/>
        </w:rPr>
        <w:t>郎财女贸”金融知识竞赛、投资理财大赛、保险案例分析大赛、简历制作大赛、模拟招聘大赛</w:t>
      </w:r>
      <w:r w:rsidR="00EF07EB" w:rsidRPr="005D7915">
        <w:rPr>
          <w:rFonts w:ascii="宋体" w:hAnsi="宋体" w:hint="eastAsia"/>
          <w:color w:val="000000" w:themeColor="text1"/>
          <w:szCs w:val="21"/>
        </w:rPr>
        <w:t>、防艾滋知识竞赛</w:t>
      </w:r>
      <w:r w:rsidRPr="005D7915">
        <w:rPr>
          <w:rFonts w:ascii="宋体" w:hAnsi="宋体" w:hint="eastAsia"/>
          <w:color w:val="000000" w:themeColor="text1"/>
          <w:szCs w:val="21"/>
        </w:rPr>
        <w:t>等等同院级</w:t>
      </w:r>
      <w:r w:rsidR="00461571">
        <w:rPr>
          <w:rFonts w:ascii="宋体" w:hAnsi="宋体" w:hint="eastAsia"/>
          <w:color w:val="000000" w:themeColor="text1"/>
          <w:szCs w:val="21"/>
        </w:rPr>
        <w:t>。</w:t>
      </w:r>
    </w:p>
    <w:p w:rsidR="00461571" w:rsidRPr="00461571" w:rsidRDefault="00461571" w:rsidP="00461571">
      <w:pPr>
        <w:spacing w:line="300" w:lineRule="auto"/>
        <w:ind w:firstLineChars="200" w:firstLine="422"/>
        <w:rPr>
          <w:rFonts w:ascii="宋体" w:hAnsi="宋体"/>
          <w:color w:val="000000" w:themeColor="text1"/>
          <w:szCs w:val="21"/>
        </w:rPr>
      </w:pPr>
      <w:r w:rsidRPr="005D7915">
        <w:rPr>
          <w:rFonts w:ascii="宋体" w:hAnsi="宋体" w:hint="eastAsia"/>
          <w:b/>
          <w:color w:val="000000" w:themeColor="text1"/>
          <w:szCs w:val="21"/>
          <w:u w:val="single"/>
        </w:rPr>
        <w:t>以团队形式（2人及以上）参加比赛获奖加分说明：核心成员0.8系数，普通成员0.5系数，不分先后则为0.6，核心成员人数一般不超过团队20%</w:t>
      </w:r>
      <w:r w:rsidRPr="005D7915">
        <w:rPr>
          <w:rFonts w:ascii="宋体" w:hAnsi="宋体" w:hint="eastAsia"/>
          <w:b/>
          <w:color w:val="000000" w:themeColor="text1"/>
          <w:szCs w:val="21"/>
        </w:rPr>
        <w:t>。</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5B0F5B">
        <w:rPr>
          <w:rFonts w:ascii="宋体" w:hAnsi="宋体" w:hint="eastAsia"/>
          <w:color w:val="000000" w:themeColor="text1"/>
          <w:szCs w:val="21"/>
        </w:rPr>
        <w:t>五</w:t>
      </w:r>
      <w:r w:rsidRPr="005D7915">
        <w:rPr>
          <w:rFonts w:ascii="宋体" w:hAnsi="宋体" w:hint="eastAsia"/>
          <w:color w:val="000000" w:themeColor="text1"/>
          <w:szCs w:val="21"/>
        </w:rPr>
        <w:t>）同一暑期社会实践项目的个人荣誉和集体荣誉不累加，取最高加分等级。参与寒暑假学院组织的实践活动并提交相关材料，未获奖加固定值1分。</w:t>
      </w:r>
    </w:p>
    <w:p w:rsidR="00565F98" w:rsidRDefault="00565F98"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5B0F5B">
        <w:rPr>
          <w:rFonts w:ascii="宋体" w:hAnsi="宋体" w:hint="eastAsia"/>
          <w:color w:val="000000" w:themeColor="text1"/>
          <w:szCs w:val="21"/>
        </w:rPr>
        <w:t>六</w:t>
      </w:r>
      <w:r w:rsidRPr="005D7915">
        <w:rPr>
          <w:rFonts w:ascii="宋体" w:hAnsi="宋体" w:hint="eastAsia"/>
          <w:color w:val="000000" w:themeColor="text1"/>
          <w:szCs w:val="21"/>
        </w:rPr>
        <w:t>）</w:t>
      </w:r>
      <w:r w:rsidR="008378BF" w:rsidRPr="005D7915">
        <w:rPr>
          <w:rFonts w:ascii="宋体" w:hAnsi="宋体" w:hint="eastAsia"/>
          <w:color w:val="000000" w:themeColor="text1"/>
          <w:szCs w:val="21"/>
        </w:rPr>
        <w:t>参加学校国际交换生项目，按校级先进个人，</w:t>
      </w:r>
      <w:r w:rsidR="008A6F16" w:rsidRPr="005D7915">
        <w:rPr>
          <w:rFonts w:ascii="宋体" w:hAnsi="宋体" w:hint="eastAsia"/>
          <w:color w:val="000000" w:themeColor="text1"/>
          <w:szCs w:val="21"/>
        </w:rPr>
        <w:t>加</w:t>
      </w:r>
      <w:r w:rsidR="008378BF" w:rsidRPr="005D7915">
        <w:rPr>
          <w:rFonts w:ascii="宋体" w:hAnsi="宋体" w:hint="eastAsia"/>
          <w:color w:val="000000" w:themeColor="text1"/>
          <w:szCs w:val="21"/>
        </w:rPr>
        <w:t>8分/次；参加国内交流生项目，按院级先进个人，</w:t>
      </w:r>
      <w:r w:rsidR="008A6F16" w:rsidRPr="005D7915">
        <w:rPr>
          <w:rFonts w:ascii="宋体" w:hAnsi="宋体" w:hint="eastAsia"/>
          <w:color w:val="000000" w:themeColor="text1"/>
          <w:szCs w:val="21"/>
        </w:rPr>
        <w:t>加</w:t>
      </w:r>
      <w:r w:rsidR="008378BF" w:rsidRPr="005D7915">
        <w:rPr>
          <w:rFonts w:ascii="宋体" w:hAnsi="宋体" w:hint="eastAsia"/>
          <w:color w:val="000000" w:themeColor="text1"/>
          <w:szCs w:val="21"/>
        </w:rPr>
        <w:t>3分/次。</w:t>
      </w:r>
    </w:p>
    <w:p w:rsidR="00203DA2" w:rsidRPr="005B0F5B" w:rsidRDefault="005B0F5B" w:rsidP="005B0F5B">
      <w:pPr>
        <w:spacing w:line="300" w:lineRule="auto"/>
        <w:ind w:firstLineChars="200" w:firstLine="422"/>
        <w:rPr>
          <w:rFonts w:ascii="宋体" w:hAnsi="宋体"/>
          <w:b/>
          <w:color w:val="000000" w:themeColor="text1"/>
          <w:szCs w:val="21"/>
        </w:rPr>
      </w:pPr>
      <w:r w:rsidRPr="005B0F5B">
        <w:rPr>
          <w:rFonts w:ascii="宋体" w:hAnsi="宋体" w:hint="eastAsia"/>
          <w:b/>
          <w:color w:val="000000" w:themeColor="text1"/>
          <w:szCs w:val="21"/>
        </w:rPr>
        <w:t>五</w:t>
      </w:r>
      <w:r w:rsidR="00203DA2" w:rsidRPr="005B0F5B">
        <w:rPr>
          <w:rFonts w:ascii="宋体" w:hAnsi="宋体" w:hint="eastAsia"/>
          <w:b/>
          <w:color w:val="000000" w:themeColor="text1"/>
          <w:szCs w:val="21"/>
        </w:rPr>
        <w:t>、文体特长(15%)</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5B0F5B">
        <w:rPr>
          <w:rFonts w:ascii="宋体" w:hAnsi="宋体" w:hint="eastAsia"/>
          <w:color w:val="000000" w:themeColor="text1"/>
          <w:szCs w:val="21"/>
        </w:rPr>
        <w:t>一</w:t>
      </w:r>
      <w:r w:rsidRPr="005D7915">
        <w:rPr>
          <w:rFonts w:ascii="宋体" w:hAnsi="宋体" w:hint="eastAsia"/>
          <w:color w:val="000000" w:themeColor="text1"/>
          <w:szCs w:val="21"/>
        </w:rPr>
        <w:t>）代表学院参与文体比赛未获奖者加固定值1分/次，参与由学院组织的其他文体活动未获奖者加固定值0.5分。</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如“陶然杯”篮球赛、“学院杯”篮球赛、“金融杯”足球赛、“商大杯”足球赛、混合杯排球赛、师生羽毛球联谊赛、女生杯篮球赛、商大定向运动赛、 “一 二九”文艺汇演、</w:t>
      </w:r>
      <w:r w:rsidR="007A1AC0" w:rsidRPr="005D7915">
        <w:rPr>
          <w:rFonts w:ascii="宋体" w:hAnsi="宋体" w:hint="eastAsia"/>
          <w:color w:val="000000" w:themeColor="text1"/>
          <w:szCs w:val="21"/>
        </w:rPr>
        <w:t>“五四”文艺汇演、</w:t>
      </w:r>
      <w:r w:rsidRPr="005D7915">
        <w:rPr>
          <w:rFonts w:ascii="宋体" w:hAnsi="宋体" w:hint="eastAsia"/>
          <w:color w:val="000000" w:themeColor="text1"/>
          <w:szCs w:val="21"/>
        </w:rPr>
        <w:t>“荷风杯”戏剧小品创作大赛、新生特长大赛、金人“TOP</w:t>
      </w:r>
      <w:r w:rsidRPr="005D7915">
        <w:rPr>
          <w:rFonts w:ascii="宋体" w:hAnsi="宋体"/>
          <w:color w:val="000000" w:themeColor="text1"/>
          <w:szCs w:val="21"/>
        </w:rPr>
        <w:t>”</w:t>
      </w:r>
      <w:r w:rsidRPr="005D7915">
        <w:rPr>
          <w:rFonts w:ascii="宋体" w:hAnsi="宋体" w:hint="eastAsia"/>
          <w:color w:val="000000" w:themeColor="text1"/>
          <w:szCs w:val="21"/>
        </w:rPr>
        <w:t>十佳歌手大赛、大爱历史系列、书香金融系列、马踏飞燕韵律操大赛等。</w:t>
      </w:r>
    </w:p>
    <w:p w:rsidR="000E6D88" w:rsidRPr="005D7915" w:rsidRDefault="000E6D88" w:rsidP="000E6D88">
      <w:pPr>
        <w:spacing w:line="300" w:lineRule="auto"/>
        <w:ind w:firstLineChars="200" w:firstLine="422"/>
        <w:rPr>
          <w:rFonts w:ascii="宋体" w:hAnsi="宋体"/>
          <w:color w:val="000000" w:themeColor="text1"/>
          <w:szCs w:val="21"/>
        </w:rPr>
      </w:pPr>
      <w:r w:rsidRPr="005D7915">
        <w:rPr>
          <w:rFonts w:ascii="宋体" w:hAnsi="宋体" w:hint="eastAsia"/>
          <w:b/>
          <w:color w:val="000000" w:themeColor="text1"/>
          <w:szCs w:val="21"/>
          <w:u w:val="single"/>
        </w:rPr>
        <w:t>以团队形式</w:t>
      </w:r>
      <w:r w:rsidR="00986DE5" w:rsidRPr="005D7915">
        <w:rPr>
          <w:rFonts w:ascii="宋体" w:hAnsi="宋体" w:hint="eastAsia"/>
          <w:b/>
          <w:color w:val="000000" w:themeColor="text1"/>
          <w:szCs w:val="21"/>
          <w:u w:val="single"/>
        </w:rPr>
        <w:t>（2人及以上）</w:t>
      </w:r>
      <w:r w:rsidRPr="005D7915">
        <w:rPr>
          <w:rFonts w:ascii="宋体" w:hAnsi="宋体" w:hint="eastAsia"/>
          <w:b/>
          <w:color w:val="000000" w:themeColor="text1"/>
          <w:szCs w:val="21"/>
          <w:u w:val="single"/>
        </w:rPr>
        <w:t>参加比赛获奖加分说明：核心成员0.8系数，普通成员0.5系数，不分先后则为0.6，核心成员人数一般不超过团队20%</w:t>
      </w:r>
      <w:r w:rsidRPr="005D7915">
        <w:rPr>
          <w:rFonts w:ascii="宋体" w:hAnsi="宋体" w:hint="eastAsia"/>
          <w:b/>
          <w:color w:val="000000" w:themeColor="text1"/>
          <w:szCs w:val="21"/>
        </w:rPr>
        <w:t>。</w:t>
      </w:r>
    </w:p>
    <w:p w:rsidR="00203DA2"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w:t>
      </w:r>
      <w:r w:rsidR="005B0F5B">
        <w:rPr>
          <w:rFonts w:ascii="宋体" w:hAnsi="宋体" w:hint="eastAsia"/>
          <w:color w:val="000000" w:themeColor="text1"/>
          <w:szCs w:val="21"/>
        </w:rPr>
        <w:t>二</w:t>
      </w:r>
      <w:r w:rsidRPr="005D7915">
        <w:rPr>
          <w:rFonts w:ascii="宋体" w:hAnsi="宋体" w:hint="eastAsia"/>
          <w:color w:val="000000" w:themeColor="text1"/>
          <w:szCs w:val="21"/>
        </w:rPr>
        <w:t>）</w:t>
      </w:r>
      <w:r w:rsidR="00461571" w:rsidRPr="00DA5AA1">
        <w:rPr>
          <w:rFonts w:ascii="宋体" w:hAnsi="宋体" w:hint="eastAsia"/>
          <w:color w:val="000000" w:themeColor="text1"/>
          <w:szCs w:val="21"/>
          <w:highlight w:val="red"/>
        </w:rPr>
        <w:t>比赛成绩表彰前6的情况，1名按一等，2、3名按二等，4、5、6名按三等计算加分；</w:t>
      </w:r>
      <w:r w:rsidRPr="005D7915">
        <w:rPr>
          <w:rFonts w:ascii="宋体" w:hAnsi="宋体" w:hint="eastAsia"/>
          <w:color w:val="000000" w:themeColor="text1"/>
          <w:szCs w:val="21"/>
        </w:rPr>
        <w:t>比赛成绩表彰前8的情况，1、2名按一等，3、4、5名按二等，6、7、8名按三等计算加分。</w:t>
      </w:r>
    </w:p>
    <w:p w:rsidR="007C5F92" w:rsidRPr="005D7915" w:rsidRDefault="007C5F92" w:rsidP="00203DA2">
      <w:pPr>
        <w:spacing w:line="300" w:lineRule="auto"/>
        <w:ind w:firstLineChars="200" w:firstLine="420"/>
        <w:rPr>
          <w:rFonts w:ascii="宋体" w:hAnsi="宋体"/>
          <w:color w:val="000000" w:themeColor="text1"/>
          <w:szCs w:val="21"/>
        </w:rPr>
      </w:pPr>
    </w:p>
    <w:p w:rsidR="00203DA2" w:rsidRPr="005D7915" w:rsidRDefault="00203DA2" w:rsidP="007C5F92">
      <w:pPr>
        <w:spacing w:line="300" w:lineRule="auto"/>
        <w:rPr>
          <w:rFonts w:ascii="宋体" w:hAnsi="宋体"/>
          <w:b/>
          <w:color w:val="000000" w:themeColor="text1"/>
          <w:szCs w:val="21"/>
        </w:rPr>
      </w:pPr>
      <w:r w:rsidRPr="005D7915">
        <w:rPr>
          <w:rFonts w:ascii="宋体" w:hAnsi="宋体" w:hint="eastAsia"/>
          <w:b/>
          <w:color w:val="000000" w:themeColor="text1"/>
          <w:szCs w:val="21"/>
        </w:rPr>
        <w:t>评价结果</w:t>
      </w:r>
    </w:p>
    <w:p w:rsidR="00203DA2" w:rsidRPr="005D7915" w:rsidRDefault="00203DA2" w:rsidP="00203DA2">
      <w:pPr>
        <w:spacing w:line="300" w:lineRule="auto"/>
        <w:ind w:firstLineChars="200" w:firstLine="420"/>
        <w:rPr>
          <w:rFonts w:ascii="宋体" w:hAnsi="宋体"/>
          <w:color w:val="000000" w:themeColor="text1"/>
          <w:szCs w:val="21"/>
        </w:rPr>
      </w:pPr>
      <w:r w:rsidRPr="005D7915">
        <w:rPr>
          <w:rFonts w:ascii="宋体" w:hAnsi="宋体" w:hint="eastAsia"/>
          <w:color w:val="000000" w:themeColor="text1"/>
          <w:szCs w:val="21"/>
        </w:rPr>
        <w:t>通过对学生的综合评价学生将分别获得基本测评分和综合能力分，并分别在评价样本范围内排名。</w:t>
      </w:r>
    </w:p>
    <w:p w:rsidR="00187197" w:rsidRDefault="00187197" w:rsidP="00203DA2">
      <w:pPr>
        <w:spacing w:line="300" w:lineRule="auto"/>
        <w:ind w:firstLineChars="200" w:firstLine="420"/>
        <w:rPr>
          <w:rFonts w:ascii="宋体" w:hAnsi="宋体"/>
          <w:color w:val="000000" w:themeColor="text1"/>
          <w:szCs w:val="21"/>
        </w:rPr>
      </w:pPr>
    </w:p>
    <w:p w:rsidR="00461571" w:rsidRDefault="00461571" w:rsidP="00203DA2">
      <w:pPr>
        <w:spacing w:line="300" w:lineRule="auto"/>
        <w:ind w:firstLineChars="200" w:firstLine="420"/>
        <w:rPr>
          <w:rFonts w:ascii="宋体" w:hAnsi="宋体"/>
          <w:color w:val="000000" w:themeColor="text1"/>
          <w:szCs w:val="21"/>
        </w:rPr>
      </w:pPr>
    </w:p>
    <w:p w:rsidR="00587940" w:rsidRDefault="00587940" w:rsidP="00203DA2">
      <w:pPr>
        <w:spacing w:line="300" w:lineRule="auto"/>
        <w:ind w:firstLineChars="200" w:firstLine="420"/>
        <w:rPr>
          <w:rFonts w:ascii="宋体" w:hAnsi="宋体"/>
          <w:color w:val="000000" w:themeColor="text1"/>
          <w:szCs w:val="21"/>
        </w:rPr>
      </w:pPr>
    </w:p>
    <w:p w:rsidR="00587940" w:rsidRDefault="00587940" w:rsidP="00203DA2">
      <w:pPr>
        <w:spacing w:line="300" w:lineRule="auto"/>
        <w:ind w:firstLineChars="200" w:firstLine="420"/>
        <w:rPr>
          <w:rFonts w:ascii="宋体" w:hAnsi="宋体"/>
          <w:color w:val="000000" w:themeColor="text1"/>
          <w:szCs w:val="21"/>
        </w:rPr>
      </w:pPr>
    </w:p>
    <w:p w:rsidR="00587940" w:rsidRDefault="00587940" w:rsidP="00203DA2">
      <w:pPr>
        <w:spacing w:line="300" w:lineRule="auto"/>
        <w:ind w:firstLineChars="200" w:firstLine="420"/>
        <w:rPr>
          <w:rFonts w:ascii="宋体" w:hAnsi="宋体"/>
          <w:color w:val="000000" w:themeColor="text1"/>
          <w:szCs w:val="21"/>
        </w:rPr>
      </w:pPr>
    </w:p>
    <w:p w:rsidR="00587940" w:rsidRDefault="00587940" w:rsidP="00203DA2">
      <w:pPr>
        <w:spacing w:line="300" w:lineRule="auto"/>
        <w:ind w:firstLineChars="200" w:firstLine="420"/>
        <w:rPr>
          <w:rFonts w:ascii="宋体" w:hAnsi="宋体"/>
          <w:color w:val="000000" w:themeColor="text1"/>
          <w:szCs w:val="21"/>
        </w:rPr>
      </w:pPr>
    </w:p>
    <w:p w:rsidR="00587940" w:rsidRDefault="00587940" w:rsidP="00203DA2">
      <w:pPr>
        <w:spacing w:line="300" w:lineRule="auto"/>
        <w:ind w:firstLineChars="200" w:firstLine="420"/>
        <w:rPr>
          <w:rFonts w:ascii="宋体" w:hAnsi="宋体"/>
          <w:color w:val="000000" w:themeColor="text1"/>
          <w:szCs w:val="21"/>
        </w:rPr>
      </w:pPr>
    </w:p>
    <w:p w:rsidR="00587940" w:rsidRDefault="00587940" w:rsidP="00203DA2">
      <w:pPr>
        <w:spacing w:line="300" w:lineRule="auto"/>
        <w:ind w:firstLineChars="200" w:firstLine="420"/>
        <w:rPr>
          <w:rFonts w:ascii="宋体" w:hAnsi="宋体"/>
          <w:color w:val="000000" w:themeColor="text1"/>
          <w:szCs w:val="21"/>
        </w:rPr>
      </w:pPr>
    </w:p>
    <w:p w:rsidR="00DA5AA1" w:rsidRDefault="00DA5AA1" w:rsidP="00203DA2">
      <w:pPr>
        <w:spacing w:line="300" w:lineRule="auto"/>
        <w:ind w:firstLineChars="200" w:firstLine="420"/>
        <w:rPr>
          <w:rFonts w:ascii="宋体" w:hAnsi="宋体"/>
          <w:color w:val="000000" w:themeColor="text1"/>
          <w:szCs w:val="21"/>
        </w:rPr>
      </w:pPr>
    </w:p>
    <w:p w:rsidR="005B0F5B" w:rsidRPr="005D7915" w:rsidRDefault="005B0F5B" w:rsidP="00203DA2">
      <w:pPr>
        <w:spacing w:line="300" w:lineRule="auto"/>
        <w:ind w:firstLineChars="200" w:firstLine="420"/>
        <w:rPr>
          <w:rFonts w:ascii="宋体" w:hAnsi="宋体"/>
          <w:color w:val="000000" w:themeColor="text1"/>
          <w:szCs w:val="21"/>
        </w:rPr>
      </w:pPr>
    </w:p>
    <w:p w:rsidR="00773DA6" w:rsidRPr="005D7915" w:rsidRDefault="00773DA6" w:rsidP="00773DA6">
      <w:pPr>
        <w:spacing w:line="440" w:lineRule="exact"/>
        <w:jc w:val="left"/>
        <w:rPr>
          <w:rFonts w:ascii="仿宋_GB2312" w:eastAsia="仿宋_GB2312" w:hAnsi="宋体"/>
          <w:b/>
          <w:color w:val="000000" w:themeColor="text1"/>
          <w:sz w:val="24"/>
          <w:szCs w:val="24"/>
        </w:rPr>
      </w:pPr>
      <w:r w:rsidRPr="00FE616E">
        <w:rPr>
          <w:rFonts w:ascii="黑体" w:eastAsia="黑体" w:hAnsi="宋体" w:hint="eastAsia"/>
          <w:color w:val="000000" w:themeColor="text1"/>
          <w:sz w:val="24"/>
          <w:szCs w:val="24"/>
          <w:highlight w:val="red"/>
        </w:rPr>
        <w:lastRenderedPageBreak/>
        <w:t>附表1</w:t>
      </w:r>
    </w:p>
    <w:p w:rsidR="00773DA6" w:rsidRPr="005D7915" w:rsidRDefault="00773DA6" w:rsidP="00773DA6">
      <w:pPr>
        <w:spacing w:line="560" w:lineRule="exact"/>
        <w:jc w:val="center"/>
        <w:rPr>
          <w:rFonts w:ascii="方正小标宋简体" w:eastAsia="方正小标宋简体" w:cs="黑体"/>
          <w:color w:val="000000" w:themeColor="text1"/>
          <w:kern w:val="0"/>
          <w:sz w:val="24"/>
          <w:szCs w:val="24"/>
        </w:rPr>
      </w:pPr>
      <w:r w:rsidRPr="005D7915">
        <w:rPr>
          <w:rFonts w:ascii="方正小标宋简体" w:eastAsia="方正小标宋简体" w:hAnsi="宋体" w:hint="eastAsia"/>
          <w:color w:val="000000" w:themeColor="text1"/>
          <w:sz w:val="24"/>
          <w:szCs w:val="24"/>
        </w:rPr>
        <w:t>浙江工商大学A</w:t>
      </w:r>
      <w:r w:rsidR="007846C5">
        <w:rPr>
          <w:rFonts w:ascii="方正小标宋简体" w:eastAsia="方正小标宋简体" w:hAnsi="宋体" w:hint="eastAsia"/>
          <w:color w:val="000000" w:themeColor="text1"/>
          <w:sz w:val="24"/>
          <w:szCs w:val="24"/>
        </w:rPr>
        <w:t>、B</w:t>
      </w:r>
      <w:r w:rsidRPr="005D7915">
        <w:rPr>
          <w:rFonts w:ascii="方正小标宋简体" w:eastAsia="方正小标宋简体" w:hAnsi="宋体" w:hint="eastAsia"/>
          <w:color w:val="000000" w:themeColor="text1"/>
          <w:sz w:val="24"/>
          <w:szCs w:val="24"/>
        </w:rPr>
        <w:t>类学科竞赛项目表</w:t>
      </w:r>
    </w:p>
    <w:tbl>
      <w:tblPr>
        <w:tblW w:w="0" w:type="auto"/>
        <w:tblInd w:w="96" w:type="dxa"/>
        <w:tblLayout w:type="fixed"/>
        <w:tblLook w:val="04A0"/>
      </w:tblPr>
      <w:tblGrid>
        <w:gridCol w:w="721"/>
        <w:gridCol w:w="709"/>
        <w:gridCol w:w="5386"/>
        <w:gridCol w:w="1610"/>
      </w:tblGrid>
      <w:tr w:rsidR="007846C5" w:rsidRPr="007846C5" w:rsidTr="00587940">
        <w:trPr>
          <w:trHeight w:val="495"/>
        </w:trPr>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b/>
                <w:bCs/>
                <w:kern w:val="0"/>
                <w:sz w:val="20"/>
              </w:rPr>
            </w:pPr>
            <w:r w:rsidRPr="007846C5">
              <w:rPr>
                <w:rFonts w:asciiTheme="minorEastAsia" w:eastAsiaTheme="minorEastAsia" w:hAnsiTheme="minorEastAsia" w:cs="宋体" w:hint="eastAsia"/>
                <w:b/>
                <w:bCs/>
                <w:kern w:val="0"/>
                <w:sz w:val="20"/>
              </w:rPr>
              <w:t>序号</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b/>
                <w:bCs/>
                <w:kern w:val="0"/>
                <w:sz w:val="20"/>
              </w:rPr>
            </w:pPr>
            <w:r w:rsidRPr="007846C5">
              <w:rPr>
                <w:rFonts w:asciiTheme="minorEastAsia" w:eastAsiaTheme="minorEastAsia" w:hAnsiTheme="minorEastAsia" w:cs="宋体" w:hint="eastAsia"/>
                <w:b/>
                <w:bCs/>
                <w:kern w:val="0"/>
                <w:sz w:val="20"/>
              </w:rPr>
              <w:t>类别</w:t>
            </w:r>
          </w:p>
        </w:tc>
        <w:tc>
          <w:tcPr>
            <w:tcW w:w="5386"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b/>
                <w:bCs/>
                <w:kern w:val="0"/>
                <w:sz w:val="20"/>
              </w:rPr>
            </w:pPr>
            <w:r w:rsidRPr="007846C5">
              <w:rPr>
                <w:rFonts w:asciiTheme="minorEastAsia" w:eastAsiaTheme="minorEastAsia" w:hAnsiTheme="minorEastAsia" w:cs="宋体" w:hint="eastAsia"/>
                <w:b/>
                <w:bCs/>
                <w:kern w:val="0"/>
                <w:sz w:val="20"/>
              </w:rPr>
              <w:t>竞赛名称</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b/>
                <w:bCs/>
                <w:kern w:val="0"/>
                <w:sz w:val="20"/>
              </w:rPr>
            </w:pPr>
            <w:r w:rsidRPr="007846C5">
              <w:rPr>
                <w:rFonts w:asciiTheme="minorEastAsia" w:eastAsiaTheme="minorEastAsia" w:hAnsiTheme="minorEastAsia" w:cs="宋体" w:hint="eastAsia"/>
                <w:b/>
                <w:bCs/>
                <w:kern w:val="0"/>
                <w:sz w:val="20"/>
              </w:rPr>
              <w:t>竞赛级别</w:t>
            </w:r>
          </w:p>
        </w:tc>
      </w:tr>
      <w:tr w:rsidR="007846C5" w:rsidRPr="007846C5" w:rsidTr="00587940">
        <w:trPr>
          <w:trHeight w:val="33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1</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大学生财会信息化大赛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24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2</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大学生法律职业能力竞赛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24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3</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大学生结构设计竞赛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省赛、国赛</w:t>
            </w:r>
          </w:p>
        </w:tc>
      </w:tr>
      <w:tr w:rsidR="007846C5" w:rsidRPr="007846C5" w:rsidTr="00587940">
        <w:trPr>
          <w:trHeight w:val="274"/>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4</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大学生经济管理案例竞赛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274"/>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5</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大学生力学竞赛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392"/>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6</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大学生中华经典诵读竞赛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412"/>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7</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大学生化工设计竞赛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319"/>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8</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大学生化学竞赛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405"/>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9</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大学生生命科学竞赛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385"/>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大学生数学建模竞赛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省赛、国赛</w:t>
            </w:r>
          </w:p>
        </w:tc>
      </w:tr>
      <w:tr w:rsidR="007846C5" w:rsidRPr="007846C5" w:rsidTr="00587940">
        <w:trPr>
          <w:trHeight w:val="419"/>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大学生统计调查方案设计竞赛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42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大学生英语竞赛（演讲、写作类）</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省赛、国赛</w:t>
            </w:r>
          </w:p>
        </w:tc>
      </w:tr>
      <w:tr w:rsidR="007846C5" w:rsidRPr="007846C5" w:rsidTr="00587940">
        <w:trPr>
          <w:trHeight w:val="24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大学生电子设计竞赛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省赛、国赛</w:t>
            </w:r>
          </w:p>
        </w:tc>
      </w:tr>
      <w:tr w:rsidR="007846C5" w:rsidRPr="007846C5" w:rsidTr="00587940">
        <w:trPr>
          <w:trHeight w:val="365"/>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14</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大学生程序设计竞赛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271"/>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15</w:t>
            </w:r>
          </w:p>
        </w:tc>
        <w:tc>
          <w:tcPr>
            <w:tcW w:w="709" w:type="dxa"/>
            <w:tcBorders>
              <w:top w:val="nil"/>
              <w:left w:val="nil"/>
              <w:bottom w:val="single" w:sz="4" w:space="0" w:color="auto"/>
              <w:right w:val="single" w:sz="4" w:space="0" w:color="auto"/>
            </w:tcBorders>
            <w:shd w:val="clear" w:color="auto" w:fill="auto"/>
            <w:vAlign w:val="center"/>
            <w:hideMark/>
          </w:tcPr>
          <w:p w:rsidR="007846C5" w:rsidRPr="00587940" w:rsidRDefault="007846C5" w:rsidP="00587940">
            <w:pPr>
              <w:widowControl/>
              <w:jc w:val="center"/>
              <w:rPr>
                <w:rFonts w:asciiTheme="minorEastAsia" w:eastAsiaTheme="minorEastAsia" w:hAnsiTheme="minorEastAsia" w:cs="宋体"/>
                <w:kern w:val="0"/>
                <w:sz w:val="20"/>
              </w:rPr>
            </w:pPr>
            <w:r w:rsidRPr="00587940">
              <w:rPr>
                <w:rFonts w:asciiTheme="minorEastAsia" w:eastAsiaTheme="minorEastAsia" w:hAnsiTheme="minorEastAsia" w:cs="宋体" w:hint="eastAsia"/>
                <w:kern w:val="0"/>
                <w:sz w:val="20"/>
              </w:rPr>
              <w:t>A</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rsidR="007846C5" w:rsidRPr="00587940" w:rsidRDefault="007846C5" w:rsidP="00587940">
            <w:pPr>
              <w:widowControl/>
              <w:jc w:val="center"/>
              <w:rPr>
                <w:rFonts w:asciiTheme="minorEastAsia" w:eastAsiaTheme="minorEastAsia" w:hAnsiTheme="minorEastAsia" w:cs="宋体"/>
                <w:kern w:val="0"/>
                <w:sz w:val="20"/>
              </w:rPr>
            </w:pPr>
            <w:r w:rsidRPr="00587940">
              <w:rPr>
                <w:rFonts w:asciiTheme="minorEastAsia" w:eastAsiaTheme="minorEastAsia" w:hAnsiTheme="minorEastAsia" w:cs="宋体" w:hint="eastAsia"/>
                <w:kern w:val="0"/>
                <w:sz w:val="20"/>
              </w:rPr>
              <w:t>大学生电子商务竞赛</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7846C5" w:rsidRPr="00587940" w:rsidRDefault="007846C5" w:rsidP="00587940">
            <w:pPr>
              <w:widowControl/>
              <w:jc w:val="center"/>
              <w:rPr>
                <w:rFonts w:asciiTheme="minorEastAsia" w:eastAsiaTheme="minorEastAsia" w:hAnsiTheme="minorEastAsia" w:cs="宋体"/>
                <w:kern w:val="0"/>
                <w:sz w:val="20"/>
              </w:rPr>
            </w:pPr>
            <w:r w:rsidRPr="00587940">
              <w:rPr>
                <w:rFonts w:asciiTheme="minorEastAsia" w:eastAsiaTheme="minorEastAsia" w:hAnsiTheme="minorEastAsia" w:cs="宋体" w:hint="eastAsia"/>
                <w:kern w:val="0"/>
                <w:sz w:val="20"/>
              </w:rPr>
              <w:t>省赛、国赛</w:t>
            </w:r>
          </w:p>
        </w:tc>
      </w:tr>
      <w:tr w:rsidR="007846C5" w:rsidRPr="007846C5" w:rsidTr="00587940">
        <w:trPr>
          <w:trHeight w:val="319"/>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16</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大学生服务外包创新应用大赛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省赛、国赛</w:t>
            </w:r>
          </w:p>
        </w:tc>
      </w:tr>
      <w:tr w:rsidR="007846C5" w:rsidRPr="007846C5" w:rsidTr="00587940">
        <w:trPr>
          <w:trHeight w:val="319"/>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17</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大学生多媒体设计竞赛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24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18</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大学生工业设计竞赛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319"/>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19</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大学生摄影大赛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405"/>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20</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大学生“互联网+”创新创业大赛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省赛、国赛</w:t>
            </w:r>
          </w:p>
        </w:tc>
      </w:tr>
      <w:tr w:rsidR="007846C5" w:rsidRPr="007846C5" w:rsidTr="00587940">
        <w:trPr>
          <w:trHeight w:val="356"/>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21</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大学生企业经营沙盘模拟竞赛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24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22</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大学生证券投资竞赛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24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23</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大学生物理科技创新竞赛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24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24</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大学生机器人竞赛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433"/>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25</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大学生网络与信息安全竞赛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424"/>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26</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大学生广告创意设计竞赛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省赛、国赛</w:t>
            </w:r>
          </w:p>
        </w:tc>
      </w:tr>
      <w:tr w:rsidR="007846C5" w:rsidRPr="007846C5" w:rsidTr="00587940">
        <w:trPr>
          <w:trHeight w:val="36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27</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“卡尔〃马克思杯”大学生理论知识竞赛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405"/>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28</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ACM世界大学生程序设计竞赛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国际大赛</w:t>
            </w:r>
          </w:p>
        </w:tc>
      </w:tr>
      <w:tr w:rsidR="007846C5" w:rsidRPr="007846C5" w:rsidTr="00587940">
        <w:trPr>
          <w:trHeight w:val="329"/>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29</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大学生机械设计竞赛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省赛、国赛</w:t>
            </w:r>
          </w:p>
        </w:tc>
      </w:tr>
      <w:tr w:rsidR="007846C5" w:rsidRPr="007846C5" w:rsidTr="00587940">
        <w:trPr>
          <w:trHeight w:val="265"/>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30</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大学生物流设计大赛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省级竞赛</w:t>
            </w:r>
          </w:p>
        </w:tc>
      </w:tr>
      <w:tr w:rsidR="007846C5" w:rsidRPr="007846C5" w:rsidTr="00587940">
        <w:trPr>
          <w:trHeight w:val="24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31</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大学生职业生涯规划大赛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240"/>
        </w:trPr>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32</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大学生金融创新大赛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省级竞赛</w:t>
            </w:r>
          </w:p>
        </w:tc>
      </w:tr>
      <w:tr w:rsidR="007846C5" w:rsidRPr="007846C5" w:rsidTr="00587940">
        <w:trPr>
          <w:trHeight w:val="240"/>
        </w:trPr>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33</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大学生乡村振兴创意大赛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w:t>
            </w:r>
          </w:p>
        </w:tc>
      </w:tr>
      <w:tr w:rsidR="007846C5" w:rsidRPr="007846C5" w:rsidTr="00587940">
        <w:trPr>
          <w:trHeight w:val="240"/>
        </w:trPr>
        <w:tc>
          <w:tcPr>
            <w:tcW w:w="721" w:type="dxa"/>
            <w:tcBorders>
              <w:top w:val="single" w:sz="4" w:space="0" w:color="auto"/>
              <w:left w:val="single" w:sz="4" w:space="0" w:color="auto"/>
              <w:bottom w:val="single" w:sz="4" w:space="0" w:color="auto"/>
              <w:right w:val="nil"/>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34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全国大学生节能减排社会实践与科技竞赛</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国赛</w:t>
            </w:r>
          </w:p>
        </w:tc>
      </w:tr>
      <w:tr w:rsidR="007846C5" w:rsidRPr="007846C5" w:rsidTr="00587940">
        <w:trPr>
          <w:trHeight w:val="796"/>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lastRenderedPageBreak/>
              <w:t>35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single" w:sz="4" w:space="0" w:color="auto"/>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“尖烽时刻”全国 商业模拟大赛 （PEAKTIME全球商业模拟大赛中国赛区总决赛）</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国际大赛</w:t>
            </w:r>
          </w:p>
        </w:tc>
      </w:tr>
      <w:tr w:rsidR="007846C5" w:rsidRPr="007846C5" w:rsidTr="00587940">
        <w:trPr>
          <w:trHeight w:val="375"/>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36</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A</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全国大学生智能车竞赛浙江赛区</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kern w:val="0"/>
                <w:sz w:val="20"/>
              </w:rPr>
            </w:pPr>
            <w:r w:rsidRPr="007846C5">
              <w:rPr>
                <w:rFonts w:asciiTheme="minorEastAsia" w:eastAsiaTheme="minorEastAsia" w:hAnsiTheme="minorEastAsia" w:cs="宋体" w:hint="eastAsia"/>
                <w:kern w:val="0"/>
                <w:sz w:val="20"/>
              </w:rPr>
              <w:t>省赛、国赛</w:t>
            </w:r>
          </w:p>
        </w:tc>
      </w:tr>
      <w:tr w:rsidR="007846C5" w:rsidRPr="007846C5" w:rsidTr="00587940">
        <w:trPr>
          <w:trHeight w:val="270"/>
        </w:trPr>
        <w:tc>
          <w:tcPr>
            <w:tcW w:w="721" w:type="dxa"/>
            <w:tcBorders>
              <w:top w:val="nil"/>
              <w:left w:val="nil"/>
              <w:bottom w:val="nil"/>
              <w:right w:val="nil"/>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p>
        </w:tc>
        <w:tc>
          <w:tcPr>
            <w:tcW w:w="709" w:type="dxa"/>
            <w:tcBorders>
              <w:top w:val="nil"/>
              <w:left w:val="nil"/>
              <w:bottom w:val="nil"/>
              <w:right w:val="nil"/>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p>
        </w:tc>
        <w:tc>
          <w:tcPr>
            <w:tcW w:w="5386" w:type="dxa"/>
            <w:tcBorders>
              <w:top w:val="nil"/>
              <w:left w:val="nil"/>
              <w:bottom w:val="nil"/>
              <w:right w:val="nil"/>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p>
        </w:tc>
        <w:tc>
          <w:tcPr>
            <w:tcW w:w="1610" w:type="dxa"/>
            <w:tcBorders>
              <w:top w:val="nil"/>
              <w:left w:val="nil"/>
              <w:bottom w:val="nil"/>
              <w:right w:val="nil"/>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kern w:val="0"/>
                <w:sz w:val="20"/>
              </w:rPr>
            </w:pPr>
          </w:p>
        </w:tc>
      </w:tr>
      <w:tr w:rsidR="007846C5" w:rsidRPr="007846C5" w:rsidTr="00587940">
        <w:trPr>
          <w:trHeight w:val="27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b/>
                <w:bCs/>
                <w:color w:val="000000"/>
                <w:kern w:val="0"/>
                <w:sz w:val="20"/>
              </w:rPr>
            </w:pPr>
            <w:r w:rsidRPr="007846C5">
              <w:rPr>
                <w:rFonts w:asciiTheme="minorEastAsia" w:eastAsiaTheme="minorEastAsia" w:hAnsiTheme="minorEastAsia" w:cs="宋体" w:hint="eastAsia"/>
                <w:b/>
                <w:bCs/>
                <w:color w:val="000000"/>
                <w:kern w:val="0"/>
                <w:sz w:val="20"/>
              </w:rPr>
              <w:t>序号</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b/>
                <w:bCs/>
                <w:color w:val="000000"/>
                <w:kern w:val="0"/>
                <w:sz w:val="20"/>
              </w:rPr>
            </w:pPr>
            <w:r w:rsidRPr="007846C5">
              <w:rPr>
                <w:rFonts w:asciiTheme="minorEastAsia" w:eastAsiaTheme="minorEastAsia" w:hAnsiTheme="minorEastAsia" w:cs="宋体" w:hint="eastAsia"/>
                <w:b/>
                <w:bCs/>
                <w:color w:val="000000"/>
                <w:kern w:val="0"/>
                <w:sz w:val="20"/>
              </w:rPr>
              <w:t>类别</w:t>
            </w:r>
          </w:p>
        </w:tc>
        <w:tc>
          <w:tcPr>
            <w:tcW w:w="5386"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b/>
                <w:bCs/>
                <w:color w:val="000000"/>
                <w:kern w:val="0"/>
                <w:sz w:val="20"/>
              </w:rPr>
            </w:pPr>
            <w:r w:rsidRPr="007846C5">
              <w:rPr>
                <w:rFonts w:asciiTheme="minorEastAsia" w:eastAsiaTheme="minorEastAsia" w:hAnsiTheme="minorEastAsia" w:cs="宋体" w:hint="eastAsia"/>
                <w:b/>
                <w:bCs/>
                <w:color w:val="000000"/>
                <w:kern w:val="0"/>
                <w:sz w:val="20"/>
              </w:rPr>
              <w:t>竞赛名称</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b/>
                <w:bCs/>
                <w:color w:val="000000"/>
                <w:kern w:val="0"/>
                <w:sz w:val="20"/>
              </w:rPr>
            </w:pPr>
            <w:r w:rsidRPr="007846C5">
              <w:rPr>
                <w:rFonts w:asciiTheme="minorEastAsia" w:eastAsiaTheme="minorEastAsia" w:hAnsiTheme="minorEastAsia" w:cs="宋体" w:hint="eastAsia"/>
                <w:b/>
                <w:bCs/>
                <w:color w:val="000000"/>
                <w:kern w:val="0"/>
                <w:sz w:val="20"/>
              </w:rPr>
              <w:t>竞赛级别</w:t>
            </w:r>
          </w:p>
        </w:tc>
      </w:tr>
      <w:tr w:rsidR="007846C5" w:rsidRPr="007846C5" w:rsidTr="00587940">
        <w:trPr>
          <w:trHeight w:val="41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1</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全国大学生“新道杯”沙盘模拟经营大赛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国家级、省级</w:t>
            </w:r>
          </w:p>
        </w:tc>
      </w:tr>
      <w:tr w:rsidR="007846C5" w:rsidRPr="007846C5" w:rsidTr="00587940">
        <w:trPr>
          <w:trHeight w:val="402"/>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2</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浙江省日剧PLAY大赛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省赛</w:t>
            </w:r>
          </w:p>
        </w:tc>
      </w:tr>
      <w:tr w:rsidR="007846C5" w:rsidRPr="007846C5" w:rsidTr="00587940">
        <w:trPr>
          <w:trHeight w:val="416"/>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3</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两岸高校电子书编创大赛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国赛</w:t>
            </w:r>
          </w:p>
        </w:tc>
      </w:tr>
      <w:tr w:rsidR="007846C5" w:rsidRPr="007846C5" w:rsidTr="00587940">
        <w:trPr>
          <w:trHeight w:val="422"/>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4</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全国大学生先进成图技术与产品信息建模创新大赛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国赛</w:t>
            </w:r>
          </w:p>
        </w:tc>
      </w:tr>
      <w:tr w:rsidR="007846C5" w:rsidRPr="007846C5" w:rsidTr="00587940">
        <w:trPr>
          <w:trHeight w:val="415"/>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5</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中国传统食品大学生创新大赛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省赛</w:t>
            </w:r>
          </w:p>
        </w:tc>
      </w:tr>
      <w:tr w:rsidR="007846C5" w:rsidRPr="007846C5" w:rsidTr="00282229">
        <w:trPr>
          <w:trHeight w:val="343"/>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6</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美国大学生数学建模竞赛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国际赛</w:t>
            </w:r>
          </w:p>
        </w:tc>
      </w:tr>
      <w:tr w:rsidR="007846C5" w:rsidRPr="007846C5" w:rsidTr="00282229">
        <w:trPr>
          <w:trHeight w:val="404"/>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7</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全国大学生市场调查分析大赛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国赛</w:t>
            </w:r>
          </w:p>
        </w:tc>
      </w:tr>
      <w:tr w:rsidR="007846C5" w:rsidRPr="007846C5" w:rsidTr="00282229">
        <w:trPr>
          <w:trHeight w:val="41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8</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“外研社杯”全国大学生英语辩论赛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国赛</w:t>
            </w:r>
          </w:p>
        </w:tc>
      </w:tr>
      <w:tr w:rsidR="007846C5" w:rsidRPr="007846C5" w:rsidTr="00282229">
        <w:trPr>
          <w:trHeight w:val="351"/>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9</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全国大学生英语竞赛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国赛</w:t>
            </w:r>
          </w:p>
        </w:tc>
      </w:tr>
      <w:tr w:rsidR="007846C5" w:rsidRPr="007846C5" w:rsidTr="00587940">
        <w:trPr>
          <w:trHeight w:val="48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全国高校移动互联网应用开发创新大赛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国赛</w:t>
            </w:r>
          </w:p>
        </w:tc>
      </w:tr>
      <w:tr w:rsidR="007846C5" w:rsidRPr="007846C5" w:rsidTr="00587940">
        <w:trPr>
          <w:trHeight w:val="413"/>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中国高校计算机大赛-团体程序设计天梯赛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国家级</w:t>
            </w:r>
          </w:p>
        </w:tc>
      </w:tr>
      <w:tr w:rsidR="007846C5" w:rsidRPr="007846C5" w:rsidTr="00587940">
        <w:trPr>
          <w:trHeight w:val="48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中国包装创意设计大赛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国赛</w:t>
            </w:r>
          </w:p>
        </w:tc>
      </w:tr>
      <w:tr w:rsidR="007846C5" w:rsidRPr="007846C5" w:rsidTr="00587940">
        <w:trPr>
          <w:trHeight w:val="34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“泰迪杯</w:t>
            </w:r>
            <w:r w:rsidRPr="007846C5">
              <w:rPr>
                <w:rFonts w:asciiTheme="minorEastAsia" w:eastAsiaTheme="minorEastAsia" w:hAnsiTheme="minorEastAsia" w:cs="Arial"/>
                <w:color w:val="000000"/>
                <w:kern w:val="0"/>
                <w:sz w:val="20"/>
              </w:rPr>
              <w:t>”</w:t>
            </w:r>
            <w:r w:rsidRPr="007846C5">
              <w:rPr>
                <w:rFonts w:asciiTheme="minorEastAsia" w:eastAsiaTheme="minorEastAsia" w:hAnsiTheme="minorEastAsia" w:cs="宋体" w:hint="eastAsia"/>
                <w:color w:val="000000"/>
                <w:kern w:val="0"/>
                <w:sz w:val="20"/>
              </w:rPr>
              <w:t>数据挖掘挑战赛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国家级竞赛</w:t>
            </w:r>
          </w:p>
        </w:tc>
      </w:tr>
      <w:tr w:rsidR="007846C5" w:rsidRPr="007846C5" w:rsidTr="00587940">
        <w:trPr>
          <w:trHeight w:val="278"/>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14</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中国人居环境设计学年奖</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国家级竞赛</w:t>
            </w:r>
          </w:p>
        </w:tc>
      </w:tr>
      <w:tr w:rsidR="007846C5" w:rsidRPr="007846C5" w:rsidTr="00587940">
        <w:trPr>
          <w:trHeight w:val="501"/>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15</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浙江省大学生公共管理案例分析大赛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省级竞赛</w:t>
            </w:r>
          </w:p>
        </w:tc>
      </w:tr>
      <w:tr w:rsidR="007846C5" w:rsidRPr="007846C5" w:rsidTr="00587940">
        <w:trPr>
          <w:trHeight w:val="139"/>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16</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李锦记杯学生创新大赛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国家级竞赛</w:t>
            </w:r>
          </w:p>
        </w:tc>
      </w:tr>
      <w:tr w:rsidR="007846C5" w:rsidRPr="007846C5" w:rsidTr="00587940">
        <w:trPr>
          <w:trHeight w:val="27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17</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全国密码技术竞赛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国家级竞赛</w:t>
            </w:r>
          </w:p>
        </w:tc>
      </w:tr>
      <w:tr w:rsidR="007846C5" w:rsidRPr="007846C5" w:rsidTr="00587940">
        <w:trPr>
          <w:trHeight w:val="72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18</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全国高等院校学生“斯维尔杯”建筑信息模型（BIM）应用技能大赛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国家级竞赛</w:t>
            </w:r>
          </w:p>
        </w:tc>
      </w:tr>
      <w:tr w:rsidR="007846C5" w:rsidRPr="007846C5" w:rsidTr="00587940">
        <w:trPr>
          <w:trHeight w:val="395"/>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19</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浙江省高校社会工作模拟大赛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省级竞赛</w:t>
            </w:r>
          </w:p>
        </w:tc>
      </w:tr>
      <w:tr w:rsidR="007846C5" w:rsidRPr="007846C5" w:rsidTr="00587940">
        <w:trPr>
          <w:trHeight w:val="491"/>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20</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“外研社杯”全国英语阅读大赛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国家级竞赛</w:t>
            </w:r>
          </w:p>
        </w:tc>
      </w:tr>
      <w:tr w:rsidR="007846C5" w:rsidRPr="007846C5" w:rsidTr="00282229">
        <w:trPr>
          <w:trHeight w:val="343"/>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21</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大学生日语演讲比赛（浙皖赣华东地区）</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省级竞赛</w:t>
            </w:r>
          </w:p>
        </w:tc>
      </w:tr>
      <w:tr w:rsidR="007846C5" w:rsidRPr="007846C5" w:rsidTr="00587940">
        <w:trPr>
          <w:trHeight w:val="417"/>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22</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中国大学生计算机设计大赛</w:t>
            </w:r>
          </w:p>
        </w:tc>
        <w:tc>
          <w:tcPr>
            <w:tcW w:w="1610" w:type="dxa"/>
            <w:tcBorders>
              <w:top w:val="nil"/>
              <w:left w:val="nil"/>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国家级竞赛</w:t>
            </w:r>
          </w:p>
        </w:tc>
      </w:tr>
      <w:tr w:rsidR="007846C5" w:rsidRPr="007846C5" w:rsidTr="00587940">
        <w:trPr>
          <w:trHeight w:val="416"/>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23</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大学生旅游产品设计与营销策划大赛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省级竞赛</w:t>
            </w:r>
          </w:p>
        </w:tc>
      </w:tr>
      <w:tr w:rsidR="007846C5" w:rsidRPr="007846C5" w:rsidTr="00587940">
        <w:trPr>
          <w:trHeight w:val="252"/>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24</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全球外国人汉语大会</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国际大赛</w:t>
            </w:r>
          </w:p>
        </w:tc>
      </w:tr>
      <w:tr w:rsidR="007846C5" w:rsidRPr="007846C5" w:rsidTr="00403C1C">
        <w:trPr>
          <w:trHeight w:val="471"/>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25</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浙江省高校大学生阿拉伯语口语比赛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省级竞赛</w:t>
            </w:r>
          </w:p>
        </w:tc>
      </w:tr>
      <w:tr w:rsidR="007846C5" w:rsidRPr="007846C5" w:rsidTr="00587940">
        <w:trPr>
          <w:trHeight w:val="379"/>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26</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全国大学生不动产估价技能大赛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国家竞赛</w:t>
            </w:r>
          </w:p>
        </w:tc>
      </w:tr>
      <w:tr w:rsidR="007846C5" w:rsidRPr="007846C5" w:rsidTr="00587940">
        <w:trPr>
          <w:trHeight w:val="480"/>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27</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全国高等院校工程造价技能及创新竞赛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333333"/>
                <w:kern w:val="0"/>
                <w:sz w:val="19"/>
                <w:szCs w:val="19"/>
              </w:rPr>
            </w:pPr>
            <w:r w:rsidRPr="007846C5">
              <w:rPr>
                <w:rFonts w:asciiTheme="minorEastAsia" w:eastAsiaTheme="minorEastAsia" w:hAnsiTheme="minorEastAsia" w:cs="宋体" w:hint="eastAsia"/>
                <w:color w:val="333333"/>
                <w:kern w:val="0"/>
                <w:sz w:val="19"/>
                <w:szCs w:val="19"/>
              </w:rPr>
              <w:t>国家竞赛</w:t>
            </w:r>
          </w:p>
        </w:tc>
      </w:tr>
      <w:tr w:rsidR="007846C5" w:rsidRPr="007846C5" w:rsidTr="006C66FF">
        <w:trPr>
          <w:trHeight w:val="494"/>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28</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“学创杯”全国大学生创业综合模拟大赛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333333"/>
                <w:kern w:val="0"/>
                <w:sz w:val="19"/>
                <w:szCs w:val="19"/>
              </w:rPr>
            </w:pPr>
            <w:r w:rsidRPr="007846C5">
              <w:rPr>
                <w:rFonts w:asciiTheme="minorEastAsia" w:eastAsiaTheme="minorEastAsia" w:hAnsiTheme="minorEastAsia" w:cs="宋体" w:hint="eastAsia"/>
                <w:color w:val="333333"/>
                <w:kern w:val="0"/>
                <w:sz w:val="19"/>
                <w:szCs w:val="19"/>
              </w:rPr>
              <w:t>国家竞赛</w:t>
            </w:r>
          </w:p>
        </w:tc>
      </w:tr>
      <w:tr w:rsidR="007846C5" w:rsidRPr="007846C5" w:rsidTr="006C66FF">
        <w:trPr>
          <w:trHeight w:val="274"/>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lastRenderedPageBreak/>
              <w:t>29</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“青年之声”VR制作大赛</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国家、省级竞赛</w:t>
            </w:r>
          </w:p>
        </w:tc>
      </w:tr>
      <w:tr w:rsidR="007846C5" w:rsidRPr="007846C5" w:rsidTr="006C66FF">
        <w:trPr>
          <w:trHeight w:val="407"/>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30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浙江省大学生运动会（大学生体育类锦标赛、比赛）</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省级竞赛</w:t>
            </w:r>
          </w:p>
        </w:tc>
      </w:tr>
      <w:tr w:rsidR="007846C5" w:rsidRPr="007846C5" w:rsidTr="006C66FF">
        <w:trPr>
          <w:trHeight w:val="386"/>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31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乐研杯全国财经高校大学生信息素养大赛</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国家级竞赛</w:t>
            </w:r>
          </w:p>
        </w:tc>
      </w:tr>
      <w:tr w:rsidR="007846C5" w:rsidRPr="007846C5" w:rsidTr="006C66FF">
        <w:trPr>
          <w:trHeight w:val="418"/>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32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"亿学杯"全国商务英语实践技能大赛</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省级竞赛</w:t>
            </w:r>
          </w:p>
        </w:tc>
      </w:tr>
      <w:tr w:rsidR="007846C5" w:rsidRPr="007846C5" w:rsidTr="00587940">
        <w:trPr>
          <w:trHeight w:val="414"/>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33</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全国大学生信息安全竞赛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国家级竞赛</w:t>
            </w:r>
          </w:p>
        </w:tc>
      </w:tr>
      <w:tr w:rsidR="007846C5" w:rsidRPr="007846C5" w:rsidTr="00587940">
        <w:trPr>
          <w:trHeight w:val="327"/>
        </w:trPr>
        <w:tc>
          <w:tcPr>
            <w:tcW w:w="721" w:type="dxa"/>
            <w:tcBorders>
              <w:top w:val="nil"/>
              <w:left w:val="single" w:sz="4" w:space="0" w:color="auto"/>
              <w:bottom w:val="single" w:sz="4" w:space="0" w:color="auto"/>
              <w:right w:val="single" w:sz="4" w:space="0" w:color="auto"/>
            </w:tcBorders>
            <w:shd w:val="clear" w:color="auto" w:fill="auto"/>
            <w:noWrap/>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34</w:t>
            </w:r>
          </w:p>
        </w:tc>
        <w:tc>
          <w:tcPr>
            <w:tcW w:w="709"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B</w:t>
            </w:r>
          </w:p>
        </w:tc>
        <w:tc>
          <w:tcPr>
            <w:tcW w:w="5386"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浙江省规划案例分析大赛</w:t>
            </w:r>
          </w:p>
        </w:tc>
        <w:tc>
          <w:tcPr>
            <w:tcW w:w="1610" w:type="dxa"/>
            <w:tcBorders>
              <w:top w:val="nil"/>
              <w:left w:val="nil"/>
              <w:bottom w:val="single" w:sz="4" w:space="0" w:color="auto"/>
              <w:right w:val="single" w:sz="4" w:space="0" w:color="auto"/>
            </w:tcBorders>
            <w:shd w:val="clear" w:color="auto" w:fill="auto"/>
            <w:vAlign w:val="center"/>
            <w:hideMark/>
          </w:tcPr>
          <w:p w:rsidR="007846C5" w:rsidRPr="007846C5" w:rsidRDefault="007846C5" w:rsidP="00587940">
            <w:pPr>
              <w:widowControl/>
              <w:jc w:val="center"/>
              <w:rPr>
                <w:rFonts w:asciiTheme="minorEastAsia" w:eastAsiaTheme="minorEastAsia" w:hAnsiTheme="minorEastAsia" w:cs="宋体"/>
                <w:color w:val="000000"/>
                <w:kern w:val="0"/>
                <w:sz w:val="20"/>
              </w:rPr>
            </w:pPr>
            <w:r w:rsidRPr="007846C5">
              <w:rPr>
                <w:rFonts w:asciiTheme="minorEastAsia" w:eastAsiaTheme="minorEastAsia" w:hAnsiTheme="minorEastAsia" w:cs="宋体" w:hint="eastAsia"/>
                <w:color w:val="000000"/>
                <w:kern w:val="0"/>
                <w:sz w:val="20"/>
              </w:rPr>
              <w:t>省级竞赛</w:t>
            </w:r>
          </w:p>
        </w:tc>
      </w:tr>
    </w:tbl>
    <w:p w:rsidR="00187197" w:rsidRDefault="00187197" w:rsidP="00587940">
      <w:pPr>
        <w:spacing w:line="300" w:lineRule="auto"/>
        <w:ind w:firstLineChars="200" w:firstLine="420"/>
        <w:rPr>
          <w:rFonts w:ascii="宋体" w:hAnsi="宋体"/>
          <w:color w:val="000000" w:themeColor="text1"/>
          <w:szCs w:val="21"/>
        </w:rPr>
      </w:pPr>
    </w:p>
    <w:p w:rsidR="00403C1C" w:rsidRPr="005D7915" w:rsidRDefault="00403C1C" w:rsidP="00403C1C">
      <w:pPr>
        <w:spacing w:line="440" w:lineRule="exact"/>
        <w:jc w:val="left"/>
        <w:rPr>
          <w:rFonts w:ascii="仿宋_GB2312" w:eastAsia="仿宋_GB2312" w:hAnsi="宋体"/>
          <w:b/>
          <w:color w:val="000000" w:themeColor="text1"/>
          <w:sz w:val="24"/>
          <w:szCs w:val="24"/>
        </w:rPr>
      </w:pPr>
      <w:r w:rsidRPr="00FE616E">
        <w:rPr>
          <w:rFonts w:ascii="黑体" w:eastAsia="黑体" w:hAnsi="宋体" w:hint="eastAsia"/>
          <w:color w:val="000000" w:themeColor="text1"/>
          <w:sz w:val="24"/>
          <w:szCs w:val="24"/>
          <w:highlight w:val="red"/>
        </w:rPr>
        <w:t>附表2</w:t>
      </w:r>
    </w:p>
    <w:p w:rsidR="00403C1C" w:rsidRPr="005D7915" w:rsidRDefault="00403C1C" w:rsidP="00403C1C">
      <w:pPr>
        <w:spacing w:line="560" w:lineRule="exact"/>
        <w:jc w:val="center"/>
        <w:rPr>
          <w:rFonts w:ascii="方正小标宋简体" w:eastAsia="方正小标宋简体" w:cs="黑体"/>
          <w:color w:val="000000" w:themeColor="text1"/>
          <w:kern w:val="0"/>
          <w:sz w:val="24"/>
          <w:szCs w:val="24"/>
        </w:rPr>
      </w:pPr>
      <w:r>
        <w:rPr>
          <w:rFonts w:ascii="方正小标宋简体" w:eastAsia="方正小标宋简体" w:hAnsi="宋体" w:hint="eastAsia"/>
          <w:color w:val="000000" w:themeColor="text1"/>
          <w:sz w:val="24"/>
          <w:szCs w:val="24"/>
        </w:rPr>
        <w:t>其他常见</w:t>
      </w:r>
      <w:r w:rsidRPr="005D7915">
        <w:rPr>
          <w:rFonts w:ascii="方正小标宋简体" w:eastAsia="方正小标宋简体" w:hAnsi="宋体" w:hint="eastAsia"/>
          <w:color w:val="000000" w:themeColor="text1"/>
          <w:sz w:val="24"/>
          <w:szCs w:val="24"/>
        </w:rPr>
        <w:t>竞赛项目表</w:t>
      </w:r>
      <w:r>
        <w:rPr>
          <w:rFonts w:ascii="方正小标宋简体" w:eastAsia="方正小标宋简体" w:hAnsi="宋体" w:hint="eastAsia"/>
          <w:color w:val="000000" w:themeColor="text1"/>
          <w:sz w:val="24"/>
          <w:szCs w:val="24"/>
        </w:rPr>
        <w:t>加分建议</w:t>
      </w:r>
    </w:p>
    <w:tbl>
      <w:tblPr>
        <w:tblStyle w:val="a6"/>
        <w:tblW w:w="0" w:type="auto"/>
        <w:tblLook w:val="04A0"/>
      </w:tblPr>
      <w:tblGrid>
        <w:gridCol w:w="2093"/>
        <w:gridCol w:w="3588"/>
        <w:gridCol w:w="2841"/>
      </w:tblGrid>
      <w:tr w:rsidR="00403C1C" w:rsidTr="00403C1C">
        <w:trPr>
          <w:trHeight w:val="383"/>
        </w:trPr>
        <w:tc>
          <w:tcPr>
            <w:tcW w:w="2093" w:type="dxa"/>
            <w:vAlign w:val="center"/>
          </w:tcPr>
          <w:p w:rsidR="00403C1C" w:rsidRPr="00403C1C" w:rsidRDefault="00403C1C"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序号</w:t>
            </w:r>
          </w:p>
        </w:tc>
        <w:tc>
          <w:tcPr>
            <w:tcW w:w="3588" w:type="dxa"/>
            <w:vAlign w:val="center"/>
          </w:tcPr>
          <w:p w:rsidR="00403C1C" w:rsidRPr="00403C1C" w:rsidRDefault="00403C1C"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名称</w:t>
            </w:r>
          </w:p>
        </w:tc>
        <w:tc>
          <w:tcPr>
            <w:tcW w:w="2841" w:type="dxa"/>
            <w:vAlign w:val="center"/>
          </w:tcPr>
          <w:p w:rsidR="00403C1C" w:rsidRPr="00403C1C" w:rsidRDefault="00403C1C"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加分建议</w:t>
            </w:r>
          </w:p>
        </w:tc>
      </w:tr>
      <w:tr w:rsidR="00403C1C" w:rsidTr="00403C1C">
        <w:trPr>
          <w:trHeight w:val="377"/>
        </w:trPr>
        <w:tc>
          <w:tcPr>
            <w:tcW w:w="2093" w:type="dxa"/>
            <w:vAlign w:val="center"/>
          </w:tcPr>
          <w:p w:rsidR="00403C1C" w:rsidRDefault="00403C1C"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1</w:t>
            </w:r>
          </w:p>
        </w:tc>
        <w:tc>
          <w:tcPr>
            <w:tcW w:w="3588" w:type="dxa"/>
            <w:vAlign w:val="center"/>
          </w:tcPr>
          <w:p w:rsidR="00403C1C" w:rsidRDefault="00403C1C" w:rsidP="00403C1C">
            <w:pPr>
              <w:spacing w:line="560" w:lineRule="exact"/>
              <w:jc w:val="center"/>
              <w:rPr>
                <w:rFonts w:asciiTheme="minorEastAsia" w:eastAsiaTheme="minorEastAsia" w:hAnsiTheme="minorEastAsia" w:cs="黑体"/>
                <w:color w:val="000000" w:themeColor="text1"/>
                <w:kern w:val="0"/>
                <w:sz w:val="20"/>
              </w:rPr>
            </w:pPr>
            <w:r w:rsidRPr="00403C1C">
              <w:rPr>
                <w:rFonts w:asciiTheme="minorEastAsia" w:eastAsiaTheme="minorEastAsia" w:hAnsiTheme="minorEastAsia" w:cs="黑体" w:hint="eastAsia"/>
                <w:color w:val="000000" w:themeColor="text1"/>
                <w:kern w:val="0"/>
                <w:sz w:val="20"/>
              </w:rPr>
              <w:t>浙江省大学生高等数学（微积分）竞赛</w:t>
            </w:r>
          </w:p>
        </w:tc>
        <w:tc>
          <w:tcPr>
            <w:tcW w:w="2841" w:type="dxa"/>
            <w:vAlign w:val="center"/>
          </w:tcPr>
          <w:p w:rsidR="00403C1C" w:rsidRDefault="00403C1C"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市级B类竞赛</w:t>
            </w:r>
          </w:p>
        </w:tc>
      </w:tr>
      <w:tr w:rsidR="00403C1C" w:rsidTr="00403C1C">
        <w:trPr>
          <w:trHeight w:val="377"/>
        </w:trPr>
        <w:tc>
          <w:tcPr>
            <w:tcW w:w="2093" w:type="dxa"/>
            <w:vAlign w:val="center"/>
          </w:tcPr>
          <w:p w:rsidR="00403C1C" w:rsidRDefault="00403C1C"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2</w:t>
            </w:r>
          </w:p>
        </w:tc>
        <w:tc>
          <w:tcPr>
            <w:tcW w:w="3588" w:type="dxa"/>
            <w:vAlign w:val="center"/>
          </w:tcPr>
          <w:p w:rsidR="00403C1C" w:rsidRDefault="00403C1C" w:rsidP="00403C1C">
            <w:pPr>
              <w:spacing w:line="560" w:lineRule="exact"/>
              <w:jc w:val="center"/>
              <w:rPr>
                <w:rFonts w:asciiTheme="minorEastAsia" w:eastAsiaTheme="minorEastAsia" w:hAnsiTheme="minorEastAsia" w:cs="黑体"/>
                <w:color w:val="000000" w:themeColor="text1"/>
                <w:kern w:val="0"/>
                <w:sz w:val="20"/>
              </w:rPr>
            </w:pPr>
            <w:r w:rsidRPr="00403C1C">
              <w:rPr>
                <w:rFonts w:asciiTheme="minorEastAsia" w:eastAsiaTheme="minorEastAsia" w:hAnsiTheme="minorEastAsia" w:cs="黑体" w:hint="eastAsia"/>
                <w:color w:val="000000" w:themeColor="text1"/>
                <w:kern w:val="0"/>
                <w:sz w:val="20"/>
              </w:rPr>
              <w:t>全国大学生数学竞赛</w:t>
            </w:r>
          </w:p>
        </w:tc>
        <w:tc>
          <w:tcPr>
            <w:tcW w:w="2841" w:type="dxa"/>
            <w:vAlign w:val="center"/>
          </w:tcPr>
          <w:p w:rsidR="00403C1C" w:rsidRDefault="00403C1C"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省级B类竞赛</w:t>
            </w:r>
          </w:p>
        </w:tc>
      </w:tr>
      <w:tr w:rsidR="00403C1C" w:rsidTr="00403C1C">
        <w:trPr>
          <w:trHeight w:val="377"/>
        </w:trPr>
        <w:tc>
          <w:tcPr>
            <w:tcW w:w="2093" w:type="dxa"/>
            <w:vAlign w:val="center"/>
          </w:tcPr>
          <w:p w:rsidR="00403C1C" w:rsidRDefault="00403C1C"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3</w:t>
            </w:r>
          </w:p>
        </w:tc>
        <w:tc>
          <w:tcPr>
            <w:tcW w:w="3588" w:type="dxa"/>
            <w:vAlign w:val="center"/>
          </w:tcPr>
          <w:p w:rsidR="00403C1C" w:rsidRDefault="00403C1C" w:rsidP="00403C1C">
            <w:pPr>
              <w:spacing w:line="560" w:lineRule="exact"/>
              <w:jc w:val="center"/>
              <w:rPr>
                <w:rFonts w:asciiTheme="minorEastAsia" w:eastAsiaTheme="minorEastAsia" w:hAnsiTheme="minorEastAsia" w:cs="黑体"/>
                <w:color w:val="000000" w:themeColor="text1"/>
                <w:kern w:val="0"/>
                <w:sz w:val="20"/>
              </w:rPr>
            </w:pPr>
            <w:r w:rsidRPr="00403C1C">
              <w:rPr>
                <w:rFonts w:asciiTheme="minorEastAsia" w:eastAsiaTheme="minorEastAsia" w:hAnsiTheme="minorEastAsia" w:cs="黑体" w:hint="eastAsia"/>
                <w:color w:val="000000" w:themeColor="text1"/>
                <w:kern w:val="0"/>
                <w:sz w:val="20"/>
              </w:rPr>
              <w:t>全国大学生环保竞赛</w:t>
            </w:r>
          </w:p>
        </w:tc>
        <w:tc>
          <w:tcPr>
            <w:tcW w:w="2841" w:type="dxa"/>
            <w:vAlign w:val="center"/>
          </w:tcPr>
          <w:p w:rsidR="00403C1C" w:rsidRDefault="00403C1C"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社会实践院级</w:t>
            </w:r>
          </w:p>
        </w:tc>
      </w:tr>
      <w:tr w:rsidR="00403C1C" w:rsidTr="00403C1C">
        <w:trPr>
          <w:trHeight w:val="377"/>
        </w:trPr>
        <w:tc>
          <w:tcPr>
            <w:tcW w:w="2093" w:type="dxa"/>
            <w:vAlign w:val="center"/>
          </w:tcPr>
          <w:p w:rsidR="00403C1C" w:rsidRDefault="00403C1C"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4</w:t>
            </w:r>
          </w:p>
        </w:tc>
        <w:tc>
          <w:tcPr>
            <w:tcW w:w="3588" w:type="dxa"/>
            <w:vAlign w:val="center"/>
          </w:tcPr>
          <w:p w:rsidR="00403C1C" w:rsidRPr="00403C1C" w:rsidRDefault="00403C1C" w:rsidP="00403C1C">
            <w:pPr>
              <w:spacing w:line="560" w:lineRule="exact"/>
              <w:jc w:val="center"/>
              <w:rPr>
                <w:rFonts w:asciiTheme="minorEastAsia" w:eastAsiaTheme="minorEastAsia" w:hAnsiTheme="minorEastAsia" w:cs="黑体"/>
                <w:color w:val="000000" w:themeColor="text1"/>
                <w:kern w:val="0"/>
                <w:sz w:val="20"/>
              </w:rPr>
            </w:pPr>
            <w:r w:rsidRPr="00403C1C">
              <w:rPr>
                <w:rFonts w:asciiTheme="minorEastAsia" w:eastAsiaTheme="minorEastAsia" w:hAnsiTheme="minorEastAsia" w:cs="黑体" w:hint="eastAsia"/>
                <w:color w:val="000000" w:themeColor="text1"/>
                <w:kern w:val="0"/>
                <w:sz w:val="20"/>
              </w:rPr>
              <w:t>全国大学生网络知识安全竞赛</w:t>
            </w:r>
          </w:p>
        </w:tc>
        <w:tc>
          <w:tcPr>
            <w:tcW w:w="2841" w:type="dxa"/>
            <w:vAlign w:val="center"/>
          </w:tcPr>
          <w:p w:rsidR="00403C1C" w:rsidRDefault="00403C1C"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社会实践院级</w:t>
            </w:r>
          </w:p>
        </w:tc>
      </w:tr>
      <w:tr w:rsidR="005922A0" w:rsidTr="00403C1C">
        <w:trPr>
          <w:trHeight w:val="377"/>
        </w:trPr>
        <w:tc>
          <w:tcPr>
            <w:tcW w:w="2093" w:type="dxa"/>
            <w:vAlign w:val="center"/>
          </w:tcPr>
          <w:p w:rsidR="005922A0" w:rsidRDefault="005922A0"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5</w:t>
            </w:r>
          </w:p>
        </w:tc>
        <w:tc>
          <w:tcPr>
            <w:tcW w:w="3588" w:type="dxa"/>
            <w:vAlign w:val="center"/>
          </w:tcPr>
          <w:p w:rsidR="005922A0" w:rsidRPr="00403C1C" w:rsidRDefault="005922A0"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校</w:t>
            </w:r>
            <w:r w:rsidRPr="005922A0">
              <w:rPr>
                <w:rFonts w:asciiTheme="minorEastAsia" w:eastAsiaTheme="minorEastAsia" w:hAnsiTheme="minorEastAsia" w:cs="黑体" w:hint="eastAsia"/>
                <w:color w:val="000000" w:themeColor="text1"/>
                <w:kern w:val="0"/>
                <w:sz w:val="20"/>
              </w:rPr>
              <w:t>数学建模比赛</w:t>
            </w:r>
          </w:p>
        </w:tc>
        <w:tc>
          <w:tcPr>
            <w:tcW w:w="2841" w:type="dxa"/>
            <w:vAlign w:val="center"/>
          </w:tcPr>
          <w:p w:rsidR="005922A0" w:rsidRDefault="005922A0" w:rsidP="005922A0">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校级A类竞赛</w:t>
            </w:r>
          </w:p>
        </w:tc>
      </w:tr>
      <w:tr w:rsidR="005922A0" w:rsidTr="00403C1C">
        <w:trPr>
          <w:trHeight w:val="377"/>
        </w:trPr>
        <w:tc>
          <w:tcPr>
            <w:tcW w:w="2093" w:type="dxa"/>
            <w:vAlign w:val="center"/>
          </w:tcPr>
          <w:p w:rsidR="005922A0" w:rsidRDefault="005922A0"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6</w:t>
            </w:r>
          </w:p>
        </w:tc>
        <w:tc>
          <w:tcPr>
            <w:tcW w:w="3588" w:type="dxa"/>
            <w:vAlign w:val="center"/>
          </w:tcPr>
          <w:p w:rsidR="005922A0" w:rsidRDefault="005922A0"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校希望杯</w:t>
            </w:r>
          </w:p>
        </w:tc>
        <w:tc>
          <w:tcPr>
            <w:tcW w:w="2841" w:type="dxa"/>
            <w:vAlign w:val="center"/>
          </w:tcPr>
          <w:p w:rsidR="005922A0" w:rsidRDefault="005922A0" w:rsidP="005922A0">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校级A类竞赛*1.8系数</w:t>
            </w:r>
          </w:p>
        </w:tc>
      </w:tr>
      <w:tr w:rsidR="00FB5F48" w:rsidTr="00403C1C">
        <w:trPr>
          <w:trHeight w:val="377"/>
        </w:trPr>
        <w:tc>
          <w:tcPr>
            <w:tcW w:w="2093" w:type="dxa"/>
            <w:vAlign w:val="center"/>
          </w:tcPr>
          <w:p w:rsidR="00FB5F48" w:rsidRDefault="00FB5F48" w:rsidP="00403C1C">
            <w:pPr>
              <w:spacing w:line="560" w:lineRule="exact"/>
              <w:jc w:val="center"/>
              <w:rPr>
                <w:rFonts w:asciiTheme="minorEastAsia" w:eastAsiaTheme="minorEastAsia" w:hAnsiTheme="minorEastAsia" w:cs="黑体" w:hint="eastAsia"/>
                <w:color w:val="000000" w:themeColor="text1"/>
                <w:kern w:val="0"/>
                <w:sz w:val="20"/>
              </w:rPr>
            </w:pPr>
            <w:r>
              <w:rPr>
                <w:rFonts w:asciiTheme="minorEastAsia" w:eastAsiaTheme="minorEastAsia" w:hAnsiTheme="minorEastAsia" w:cs="黑体" w:hint="eastAsia"/>
                <w:color w:val="000000" w:themeColor="text1"/>
                <w:kern w:val="0"/>
                <w:sz w:val="20"/>
              </w:rPr>
              <w:t>7</w:t>
            </w:r>
          </w:p>
        </w:tc>
        <w:tc>
          <w:tcPr>
            <w:tcW w:w="3588" w:type="dxa"/>
            <w:vAlign w:val="center"/>
          </w:tcPr>
          <w:p w:rsidR="00FB5F48" w:rsidRDefault="00FB5F48" w:rsidP="00403C1C">
            <w:pPr>
              <w:spacing w:line="560" w:lineRule="exact"/>
              <w:jc w:val="center"/>
              <w:rPr>
                <w:rFonts w:asciiTheme="minorEastAsia" w:eastAsiaTheme="minorEastAsia" w:hAnsiTheme="minorEastAsia" w:cs="黑体" w:hint="eastAsia"/>
                <w:color w:val="000000" w:themeColor="text1"/>
                <w:kern w:val="0"/>
                <w:sz w:val="20"/>
              </w:rPr>
            </w:pPr>
            <w:r>
              <w:rPr>
                <w:rFonts w:asciiTheme="minorEastAsia" w:eastAsiaTheme="minorEastAsia" w:hAnsiTheme="minorEastAsia" w:cs="黑体" w:hint="eastAsia"/>
                <w:color w:val="000000" w:themeColor="text1"/>
                <w:kern w:val="0"/>
                <w:sz w:val="20"/>
              </w:rPr>
              <w:t>校互联网+</w:t>
            </w:r>
          </w:p>
        </w:tc>
        <w:tc>
          <w:tcPr>
            <w:tcW w:w="2841" w:type="dxa"/>
            <w:vAlign w:val="center"/>
          </w:tcPr>
          <w:p w:rsidR="00FB5F48" w:rsidRDefault="00FB5F48" w:rsidP="005922A0">
            <w:pPr>
              <w:spacing w:line="560" w:lineRule="exact"/>
              <w:jc w:val="center"/>
              <w:rPr>
                <w:rFonts w:asciiTheme="minorEastAsia" w:eastAsiaTheme="minorEastAsia" w:hAnsiTheme="minorEastAsia" w:cs="黑体" w:hint="eastAsia"/>
                <w:color w:val="000000" w:themeColor="text1"/>
                <w:kern w:val="0"/>
                <w:sz w:val="20"/>
              </w:rPr>
            </w:pPr>
            <w:r>
              <w:rPr>
                <w:rFonts w:asciiTheme="minorEastAsia" w:eastAsiaTheme="minorEastAsia" w:hAnsiTheme="minorEastAsia" w:cs="黑体" w:hint="eastAsia"/>
                <w:color w:val="000000" w:themeColor="text1"/>
                <w:kern w:val="0"/>
                <w:sz w:val="20"/>
              </w:rPr>
              <w:t>校级A类竞赛*1.8系数</w:t>
            </w:r>
          </w:p>
        </w:tc>
      </w:tr>
      <w:tr w:rsidR="005922A0" w:rsidTr="00403C1C">
        <w:trPr>
          <w:trHeight w:val="377"/>
        </w:trPr>
        <w:tc>
          <w:tcPr>
            <w:tcW w:w="2093" w:type="dxa"/>
            <w:vAlign w:val="center"/>
          </w:tcPr>
          <w:p w:rsidR="005922A0" w:rsidRDefault="00FB5F48"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8</w:t>
            </w:r>
          </w:p>
        </w:tc>
        <w:tc>
          <w:tcPr>
            <w:tcW w:w="3588" w:type="dxa"/>
            <w:vAlign w:val="center"/>
          </w:tcPr>
          <w:p w:rsidR="005922A0" w:rsidRDefault="005922A0" w:rsidP="00403C1C">
            <w:pPr>
              <w:spacing w:line="560" w:lineRule="exact"/>
              <w:jc w:val="center"/>
              <w:rPr>
                <w:rFonts w:asciiTheme="minorEastAsia" w:eastAsiaTheme="minorEastAsia" w:hAnsiTheme="minorEastAsia" w:cs="黑体"/>
                <w:color w:val="000000" w:themeColor="text1"/>
                <w:kern w:val="0"/>
                <w:sz w:val="20"/>
              </w:rPr>
            </w:pPr>
            <w:r w:rsidRPr="005922A0">
              <w:rPr>
                <w:rFonts w:asciiTheme="minorEastAsia" w:eastAsiaTheme="minorEastAsia" w:hAnsiTheme="minorEastAsia" w:cs="黑体" w:hint="eastAsia"/>
                <w:color w:val="000000" w:themeColor="text1"/>
                <w:kern w:val="0"/>
                <w:sz w:val="20"/>
              </w:rPr>
              <w:t>数学金融与量化金融案例分析大赛</w:t>
            </w:r>
          </w:p>
        </w:tc>
        <w:tc>
          <w:tcPr>
            <w:tcW w:w="2841" w:type="dxa"/>
            <w:vAlign w:val="center"/>
          </w:tcPr>
          <w:p w:rsidR="005922A0" w:rsidRDefault="005922A0" w:rsidP="005922A0">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按B类竞赛降一级加分</w:t>
            </w:r>
          </w:p>
        </w:tc>
      </w:tr>
      <w:tr w:rsidR="00796C5A" w:rsidTr="00403C1C">
        <w:trPr>
          <w:trHeight w:val="377"/>
        </w:trPr>
        <w:tc>
          <w:tcPr>
            <w:tcW w:w="2093" w:type="dxa"/>
            <w:vAlign w:val="center"/>
          </w:tcPr>
          <w:p w:rsidR="00796C5A" w:rsidRDefault="00FB5F48" w:rsidP="00403C1C">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9</w:t>
            </w:r>
          </w:p>
        </w:tc>
        <w:tc>
          <w:tcPr>
            <w:tcW w:w="3588" w:type="dxa"/>
            <w:vAlign w:val="center"/>
          </w:tcPr>
          <w:p w:rsidR="00796C5A" w:rsidRPr="005922A0" w:rsidRDefault="00796C5A" w:rsidP="00403C1C">
            <w:pPr>
              <w:spacing w:line="560" w:lineRule="exact"/>
              <w:jc w:val="center"/>
              <w:rPr>
                <w:rFonts w:asciiTheme="minorEastAsia" w:eastAsiaTheme="minorEastAsia" w:hAnsiTheme="minorEastAsia" w:cs="黑体"/>
                <w:color w:val="000000" w:themeColor="text1"/>
                <w:kern w:val="0"/>
                <w:sz w:val="20"/>
              </w:rPr>
            </w:pPr>
            <w:r w:rsidRPr="00796C5A">
              <w:rPr>
                <w:rFonts w:asciiTheme="minorEastAsia" w:eastAsiaTheme="minorEastAsia" w:hAnsiTheme="minorEastAsia" w:cs="黑体" w:hint="eastAsia"/>
                <w:color w:val="000000" w:themeColor="text1"/>
                <w:kern w:val="0"/>
                <w:sz w:val="20"/>
              </w:rPr>
              <w:t>全国新零售买手创业实战</w:t>
            </w:r>
          </w:p>
        </w:tc>
        <w:tc>
          <w:tcPr>
            <w:tcW w:w="2841" w:type="dxa"/>
            <w:vAlign w:val="center"/>
          </w:tcPr>
          <w:p w:rsidR="00796C5A" w:rsidRDefault="00796C5A" w:rsidP="005922A0">
            <w:pPr>
              <w:spacing w:line="560" w:lineRule="exact"/>
              <w:jc w:val="center"/>
              <w:rPr>
                <w:rFonts w:asciiTheme="minorEastAsia" w:eastAsiaTheme="minorEastAsia" w:hAnsiTheme="minorEastAsia" w:cs="黑体"/>
                <w:color w:val="000000" w:themeColor="text1"/>
                <w:kern w:val="0"/>
                <w:sz w:val="20"/>
              </w:rPr>
            </w:pPr>
            <w:r>
              <w:rPr>
                <w:rFonts w:asciiTheme="minorEastAsia" w:eastAsiaTheme="minorEastAsia" w:hAnsiTheme="minorEastAsia" w:cs="黑体" w:hint="eastAsia"/>
                <w:color w:val="000000" w:themeColor="text1"/>
                <w:kern w:val="0"/>
                <w:sz w:val="20"/>
              </w:rPr>
              <w:t>社会实践校级</w:t>
            </w:r>
          </w:p>
        </w:tc>
      </w:tr>
    </w:tbl>
    <w:p w:rsidR="00403C1C" w:rsidRPr="005D7915" w:rsidRDefault="00403C1C" w:rsidP="00403C1C">
      <w:pPr>
        <w:spacing w:line="560" w:lineRule="exact"/>
        <w:jc w:val="center"/>
        <w:rPr>
          <w:rFonts w:ascii="方正小标宋简体" w:eastAsia="方正小标宋简体" w:cs="黑体"/>
          <w:color w:val="000000" w:themeColor="text1"/>
          <w:kern w:val="0"/>
          <w:sz w:val="24"/>
          <w:szCs w:val="24"/>
        </w:rPr>
      </w:pPr>
    </w:p>
    <w:p w:rsidR="007B667F" w:rsidRPr="00403C1C" w:rsidRDefault="007B667F" w:rsidP="00587940">
      <w:pPr>
        <w:spacing w:line="300" w:lineRule="auto"/>
        <w:ind w:firstLineChars="200" w:firstLine="420"/>
        <w:rPr>
          <w:rFonts w:ascii="宋体" w:hAnsi="宋体"/>
          <w:color w:val="000000" w:themeColor="text1"/>
          <w:szCs w:val="21"/>
        </w:rPr>
      </w:pPr>
    </w:p>
    <w:sectPr w:rsidR="007B667F" w:rsidRPr="00403C1C" w:rsidSect="003277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4178" w:rsidRDefault="00FA4178" w:rsidP="00203DA2">
      <w:r>
        <w:separator/>
      </w:r>
    </w:p>
  </w:endnote>
  <w:endnote w:type="continuationSeparator" w:id="1">
    <w:p w:rsidR="00FA4178" w:rsidRDefault="00FA4178" w:rsidP="00203D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4178" w:rsidRDefault="00FA4178" w:rsidP="00203DA2">
      <w:r>
        <w:separator/>
      </w:r>
    </w:p>
  </w:footnote>
  <w:footnote w:type="continuationSeparator" w:id="1">
    <w:p w:rsidR="00FA4178" w:rsidRDefault="00FA4178" w:rsidP="00203D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F6BD8"/>
    <w:multiLevelType w:val="multilevel"/>
    <w:tmpl w:val="26EF6BD8"/>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3DA2"/>
    <w:rsid w:val="0000649C"/>
    <w:rsid w:val="00020E95"/>
    <w:rsid w:val="00027782"/>
    <w:rsid w:val="00027966"/>
    <w:rsid w:val="000553BF"/>
    <w:rsid w:val="0006207A"/>
    <w:rsid w:val="0008228E"/>
    <w:rsid w:val="00092BC6"/>
    <w:rsid w:val="00093B64"/>
    <w:rsid w:val="000B1FA7"/>
    <w:rsid w:val="000D35E8"/>
    <w:rsid w:val="000D5E40"/>
    <w:rsid w:val="000E1182"/>
    <w:rsid w:val="000E6D88"/>
    <w:rsid w:val="000E737B"/>
    <w:rsid w:val="001161A5"/>
    <w:rsid w:val="00135A06"/>
    <w:rsid w:val="00165D86"/>
    <w:rsid w:val="001726A1"/>
    <w:rsid w:val="001803C1"/>
    <w:rsid w:val="00187197"/>
    <w:rsid w:val="001925EE"/>
    <w:rsid w:val="001A1327"/>
    <w:rsid w:val="001D6CCC"/>
    <w:rsid w:val="00200AFA"/>
    <w:rsid w:val="00203DA2"/>
    <w:rsid w:val="00221AD9"/>
    <w:rsid w:val="00226A11"/>
    <w:rsid w:val="0023584B"/>
    <w:rsid w:val="00246479"/>
    <w:rsid w:val="002528B8"/>
    <w:rsid w:val="00266050"/>
    <w:rsid w:val="002746A3"/>
    <w:rsid w:val="0027470F"/>
    <w:rsid w:val="00282229"/>
    <w:rsid w:val="002840F8"/>
    <w:rsid w:val="00287814"/>
    <w:rsid w:val="002919E7"/>
    <w:rsid w:val="002A1EA6"/>
    <w:rsid w:val="002A4B57"/>
    <w:rsid w:val="002B25C8"/>
    <w:rsid w:val="002D282E"/>
    <w:rsid w:val="002D4D77"/>
    <w:rsid w:val="002F5999"/>
    <w:rsid w:val="00315CD7"/>
    <w:rsid w:val="00327743"/>
    <w:rsid w:val="00354806"/>
    <w:rsid w:val="00372A3B"/>
    <w:rsid w:val="003752E8"/>
    <w:rsid w:val="00382DEA"/>
    <w:rsid w:val="00394C98"/>
    <w:rsid w:val="003A04A0"/>
    <w:rsid w:val="003A0F96"/>
    <w:rsid w:val="003A25C1"/>
    <w:rsid w:val="003A6239"/>
    <w:rsid w:val="003B403B"/>
    <w:rsid w:val="003E1B31"/>
    <w:rsid w:val="003E67AA"/>
    <w:rsid w:val="003E6E80"/>
    <w:rsid w:val="00401045"/>
    <w:rsid w:val="00403C1C"/>
    <w:rsid w:val="004061CB"/>
    <w:rsid w:val="004177E1"/>
    <w:rsid w:val="00420031"/>
    <w:rsid w:val="004201BB"/>
    <w:rsid w:val="00421A20"/>
    <w:rsid w:val="004339C1"/>
    <w:rsid w:val="00437B62"/>
    <w:rsid w:val="00461571"/>
    <w:rsid w:val="00467DEA"/>
    <w:rsid w:val="00482017"/>
    <w:rsid w:val="0049675F"/>
    <w:rsid w:val="00496FC8"/>
    <w:rsid w:val="004B2477"/>
    <w:rsid w:val="005005F0"/>
    <w:rsid w:val="005237EA"/>
    <w:rsid w:val="00546A3D"/>
    <w:rsid w:val="005552F8"/>
    <w:rsid w:val="00557E38"/>
    <w:rsid w:val="00565F98"/>
    <w:rsid w:val="00587940"/>
    <w:rsid w:val="005922A0"/>
    <w:rsid w:val="0059596F"/>
    <w:rsid w:val="005A12CB"/>
    <w:rsid w:val="005A47FA"/>
    <w:rsid w:val="005B0F5B"/>
    <w:rsid w:val="005D01AE"/>
    <w:rsid w:val="005D04C6"/>
    <w:rsid w:val="005D7915"/>
    <w:rsid w:val="00617FE8"/>
    <w:rsid w:val="00622E41"/>
    <w:rsid w:val="006254E8"/>
    <w:rsid w:val="00641CDE"/>
    <w:rsid w:val="0066751D"/>
    <w:rsid w:val="00667B90"/>
    <w:rsid w:val="00675645"/>
    <w:rsid w:val="00691BAE"/>
    <w:rsid w:val="006B22FD"/>
    <w:rsid w:val="006C66FF"/>
    <w:rsid w:val="006D4E47"/>
    <w:rsid w:val="006E0160"/>
    <w:rsid w:val="006E11C7"/>
    <w:rsid w:val="00700649"/>
    <w:rsid w:val="00726B06"/>
    <w:rsid w:val="0073797F"/>
    <w:rsid w:val="007430CA"/>
    <w:rsid w:val="007452EF"/>
    <w:rsid w:val="00753D8A"/>
    <w:rsid w:val="00762CDE"/>
    <w:rsid w:val="007655F4"/>
    <w:rsid w:val="00767548"/>
    <w:rsid w:val="00773DA6"/>
    <w:rsid w:val="00775B82"/>
    <w:rsid w:val="007846C5"/>
    <w:rsid w:val="007942B0"/>
    <w:rsid w:val="00796C5A"/>
    <w:rsid w:val="007A1AC0"/>
    <w:rsid w:val="007A48B8"/>
    <w:rsid w:val="007A5194"/>
    <w:rsid w:val="007B667F"/>
    <w:rsid w:val="007C3820"/>
    <w:rsid w:val="007C5F92"/>
    <w:rsid w:val="007D148E"/>
    <w:rsid w:val="007D1745"/>
    <w:rsid w:val="008378BF"/>
    <w:rsid w:val="00873D9D"/>
    <w:rsid w:val="00877A45"/>
    <w:rsid w:val="00880258"/>
    <w:rsid w:val="00887D4E"/>
    <w:rsid w:val="00895E4D"/>
    <w:rsid w:val="00896157"/>
    <w:rsid w:val="008A6F16"/>
    <w:rsid w:val="008B4080"/>
    <w:rsid w:val="008D0D33"/>
    <w:rsid w:val="008D628F"/>
    <w:rsid w:val="008D741F"/>
    <w:rsid w:val="008E47DE"/>
    <w:rsid w:val="0091378E"/>
    <w:rsid w:val="009832B7"/>
    <w:rsid w:val="00986DE5"/>
    <w:rsid w:val="00992493"/>
    <w:rsid w:val="009977E6"/>
    <w:rsid w:val="009B472D"/>
    <w:rsid w:val="009C5896"/>
    <w:rsid w:val="009D0617"/>
    <w:rsid w:val="009D7A10"/>
    <w:rsid w:val="009F498C"/>
    <w:rsid w:val="00A467AF"/>
    <w:rsid w:val="00A85733"/>
    <w:rsid w:val="00AA44EC"/>
    <w:rsid w:val="00AB72F9"/>
    <w:rsid w:val="00AE0DE4"/>
    <w:rsid w:val="00AE19EC"/>
    <w:rsid w:val="00AE52A3"/>
    <w:rsid w:val="00AE6248"/>
    <w:rsid w:val="00B123F5"/>
    <w:rsid w:val="00B16F5A"/>
    <w:rsid w:val="00B313B1"/>
    <w:rsid w:val="00B70818"/>
    <w:rsid w:val="00B90D2A"/>
    <w:rsid w:val="00BA070C"/>
    <w:rsid w:val="00BB71E2"/>
    <w:rsid w:val="00BC3649"/>
    <w:rsid w:val="00BC4F97"/>
    <w:rsid w:val="00BC6A2E"/>
    <w:rsid w:val="00BD1ADF"/>
    <w:rsid w:val="00BD6811"/>
    <w:rsid w:val="00BD7300"/>
    <w:rsid w:val="00BD7731"/>
    <w:rsid w:val="00C0430C"/>
    <w:rsid w:val="00C06120"/>
    <w:rsid w:val="00C163B9"/>
    <w:rsid w:val="00C20EB9"/>
    <w:rsid w:val="00C24166"/>
    <w:rsid w:val="00C2629E"/>
    <w:rsid w:val="00C35DB8"/>
    <w:rsid w:val="00C50202"/>
    <w:rsid w:val="00C55707"/>
    <w:rsid w:val="00C650A3"/>
    <w:rsid w:val="00C935A4"/>
    <w:rsid w:val="00C94B5F"/>
    <w:rsid w:val="00CA19A8"/>
    <w:rsid w:val="00CA2685"/>
    <w:rsid w:val="00CC2A45"/>
    <w:rsid w:val="00CD4351"/>
    <w:rsid w:val="00D15A62"/>
    <w:rsid w:val="00D214AF"/>
    <w:rsid w:val="00D35911"/>
    <w:rsid w:val="00D43864"/>
    <w:rsid w:val="00D4448D"/>
    <w:rsid w:val="00D564F8"/>
    <w:rsid w:val="00D662B9"/>
    <w:rsid w:val="00D75D13"/>
    <w:rsid w:val="00DA5AA1"/>
    <w:rsid w:val="00DD60EA"/>
    <w:rsid w:val="00DD6B3C"/>
    <w:rsid w:val="00E04E4C"/>
    <w:rsid w:val="00E12ED6"/>
    <w:rsid w:val="00E325B8"/>
    <w:rsid w:val="00E43705"/>
    <w:rsid w:val="00E5047A"/>
    <w:rsid w:val="00E82F44"/>
    <w:rsid w:val="00E876E0"/>
    <w:rsid w:val="00E91711"/>
    <w:rsid w:val="00E94597"/>
    <w:rsid w:val="00EB023B"/>
    <w:rsid w:val="00EB1B8D"/>
    <w:rsid w:val="00ED6FD0"/>
    <w:rsid w:val="00EE07D0"/>
    <w:rsid w:val="00EF07EB"/>
    <w:rsid w:val="00EF3106"/>
    <w:rsid w:val="00F03AFD"/>
    <w:rsid w:val="00F178E3"/>
    <w:rsid w:val="00F361F2"/>
    <w:rsid w:val="00F40107"/>
    <w:rsid w:val="00F45F4A"/>
    <w:rsid w:val="00F500DF"/>
    <w:rsid w:val="00F633A0"/>
    <w:rsid w:val="00F6583D"/>
    <w:rsid w:val="00F66111"/>
    <w:rsid w:val="00F84D78"/>
    <w:rsid w:val="00FA4178"/>
    <w:rsid w:val="00FA4AC1"/>
    <w:rsid w:val="00FB5F48"/>
    <w:rsid w:val="00FD3B7B"/>
    <w:rsid w:val="00FE5187"/>
    <w:rsid w:val="00FE616E"/>
    <w:rsid w:val="00FF0D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DA2"/>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DA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03DA2"/>
    <w:rPr>
      <w:sz w:val="18"/>
      <w:szCs w:val="18"/>
    </w:rPr>
  </w:style>
  <w:style w:type="paragraph" w:styleId="a4">
    <w:name w:val="footer"/>
    <w:basedOn w:val="a"/>
    <w:link w:val="Char0"/>
    <w:uiPriority w:val="99"/>
    <w:unhideWhenUsed/>
    <w:rsid w:val="00203DA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03DA2"/>
    <w:rPr>
      <w:sz w:val="18"/>
      <w:szCs w:val="18"/>
    </w:rPr>
  </w:style>
  <w:style w:type="paragraph" w:styleId="a5">
    <w:name w:val="Balloon Text"/>
    <w:basedOn w:val="a"/>
    <w:link w:val="Char1"/>
    <w:uiPriority w:val="99"/>
    <w:semiHidden/>
    <w:unhideWhenUsed/>
    <w:rsid w:val="00F178E3"/>
    <w:rPr>
      <w:sz w:val="18"/>
      <w:szCs w:val="18"/>
    </w:rPr>
  </w:style>
  <w:style w:type="character" w:customStyle="1" w:styleId="Char1">
    <w:name w:val="批注框文本 Char"/>
    <w:basedOn w:val="a0"/>
    <w:link w:val="a5"/>
    <w:uiPriority w:val="99"/>
    <w:semiHidden/>
    <w:rsid w:val="00F178E3"/>
    <w:rPr>
      <w:rFonts w:ascii="Times New Roman" w:eastAsia="宋体" w:hAnsi="Times New Roman" w:cs="Times New Roman"/>
      <w:sz w:val="18"/>
      <w:szCs w:val="18"/>
    </w:rPr>
  </w:style>
  <w:style w:type="table" w:styleId="a6">
    <w:name w:val="Table Grid"/>
    <w:basedOn w:val="a1"/>
    <w:uiPriority w:val="59"/>
    <w:rsid w:val="007655F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7689247">
      <w:bodyDiv w:val="1"/>
      <w:marLeft w:val="0"/>
      <w:marRight w:val="0"/>
      <w:marTop w:val="0"/>
      <w:marBottom w:val="0"/>
      <w:divBdr>
        <w:top w:val="none" w:sz="0" w:space="0" w:color="auto"/>
        <w:left w:val="none" w:sz="0" w:space="0" w:color="auto"/>
        <w:bottom w:val="none" w:sz="0" w:space="0" w:color="auto"/>
        <w:right w:val="none" w:sz="0" w:space="0" w:color="auto"/>
      </w:divBdr>
      <w:divsChild>
        <w:div w:id="1222444960">
          <w:marLeft w:val="0"/>
          <w:marRight w:val="0"/>
          <w:marTop w:val="0"/>
          <w:marBottom w:val="0"/>
          <w:divBdr>
            <w:top w:val="none" w:sz="0" w:space="0" w:color="auto"/>
            <w:left w:val="none" w:sz="0" w:space="0" w:color="auto"/>
            <w:bottom w:val="none" w:sz="0" w:space="0" w:color="auto"/>
            <w:right w:val="none" w:sz="0" w:space="0" w:color="auto"/>
          </w:divBdr>
        </w:div>
      </w:divsChild>
    </w:div>
    <w:div w:id="1918585822">
      <w:bodyDiv w:val="1"/>
      <w:marLeft w:val="0"/>
      <w:marRight w:val="0"/>
      <w:marTop w:val="0"/>
      <w:marBottom w:val="0"/>
      <w:divBdr>
        <w:top w:val="none" w:sz="0" w:space="0" w:color="auto"/>
        <w:left w:val="none" w:sz="0" w:space="0" w:color="auto"/>
        <w:bottom w:val="none" w:sz="0" w:space="0" w:color="auto"/>
        <w:right w:val="none" w:sz="0" w:space="0" w:color="auto"/>
      </w:divBdr>
    </w:div>
    <w:div w:id="1975256418">
      <w:bodyDiv w:val="1"/>
      <w:marLeft w:val="0"/>
      <w:marRight w:val="0"/>
      <w:marTop w:val="0"/>
      <w:marBottom w:val="0"/>
      <w:divBdr>
        <w:top w:val="none" w:sz="0" w:space="0" w:color="auto"/>
        <w:left w:val="none" w:sz="0" w:space="0" w:color="auto"/>
        <w:bottom w:val="none" w:sz="0" w:space="0" w:color="auto"/>
        <w:right w:val="none" w:sz="0" w:space="0" w:color="auto"/>
      </w:divBdr>
      <w:divsChild>
        <w:div w:id="2001619446">
          <w:marLeft w:val="0"/>
          <w:marRight w:val="0"/>
          <w:marTop w:val="0"/>
          <w:marBottom w:val="0"/>
          <w:divBdr>
            <w:top w:val="none" w:sz="0" w:space="0" w:color="auto"/>
            <w:left w:val="none" w:sz="0" w:space="0" w:color="auto"/>
            <w:bottom w:val="none" w:sz="0" w:space="0" w:color="auto"/>
            <w:right w:val="none" w:sz="0" w:space="0" w:color="auto"/>
          </w:divBdr>
        </w:div>
      </w:divsChild>
    </w:div>
    <w:div w:id="2130737865">
      <w:bodyDiv w:val="1"/>
      <w:marLeft w:val="0"/>
      <w:marRight w:val="0"/>
      <w:marTop w:val="0"/>
      <w:marBottom w:val="0"/>
      <w:divBdr>
        <w:top w:val="none" w:sz="0" w:space="0" w:color="auto"/>
        <w:left w:val="none" w:sz="0" w:space="0" w:color="auto"/>
        <w:bottom w:val="none" w:sz="0" w:space="0" w:color="auto"/>
        <w:right w:val="none" w:sz="0" w:space="0" w:color="auto"/>
      </w:divBdr>
      <w:divsChild>
        <w:div w:id="15932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B2F41-DBA7-472B-8CC2-DA0B833AD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3642</TotalTime>
  <Pages>8</Pages>
  <Words>981</Words>
  <Characters>5597</Characters>
  <Application>Microsoft Office Word</Application>
  <DocSecurity>0</DocSecurity>
  <Lines>46</Lines>
  <Paragraphs>13</Paragraphs>
  <ScaleCrop>false</ScaleCrop>
  <Company>China</Company>
  <LinksUpToDate>false</LinksUpToDate>
  <CharactersWithSpaces>6565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ZJGS-060</cp:lastModifiedBy>
  <cp:revision>164</cp:revision>
  <cp:lastPrinted>2018-03-13T06:51:00Z</cp:lastPrinted>
  <dcterms:created xsi:type="dcterms:W3CDTF">2013-05-31T08:17:00Z</dcterms:created>
  <dcterms:modified xsi:type="dcterms:W3CDTF">2021-02-22T07:00:00Z</dcterms:modified>
</cp:coreProperties>
</file>